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FEF8" w14:textId="77777777" w:rsidR="00012997" w:rsidRPr="00625C8D" w:rsidRDefault="002F6A8C" w:rsidP="007772F4">
      <w:pPr>
        <w:pStyle w:val="Textoindependiente"/>
        <w:ind w:left="261"/>
        <w:rPr>
          <w:rFonts w:ascii="Arial Narrow" w:hAnsi="Arial Narrow"/>
          <w:sz w:val="22"/>
          <w:szCs w:val="22"/>
        </w:rPr>
      </w:pPr>
      <w:r w:rsidRPr="00625C8D">
        <w:rPr>
          <w:rFonts w:ascii="Arial Narrow" w:hAnsi="Arial Narrow"/>
          <w:noProof/>
          <w:sz w:val="22"/>
          <w:szCs w:val="22"/>
        </w:rPr>
        <w:drawing>
          <wp:inline distT="0" distB="0" distL="0" distR="0" wp14:anchorId="76C0FF0E" wp14:editId="76C0FF0F">
            <wp:extent cx="4037622" cy="485394"/>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037622" cy="485394"/>
                    </a:xfrm>
                    <a:prstGeom prst="rect">
                      <a:avLst/>
                    </a:prstGeom>
                  </pic:spPr>
                </pic:pic>
              </a:graphicData>
            </a:graphic>
          </wp:inline>
        </w:drawing>
      </w:r>
    </w:p>
    <w:p w14:paraId="76C0FEF9" w14:textId="77777777" w:rsidR="00012997" w:rsidRPr="00625C8D" w:rsidRDefault="00012997" w:rsidP="007772F4">
      <w:pPr>
        <w:pStyle w:val="Textoindependiente"/>
        <w:rPr>
          <w:rFonts w:ascii="Arial Narrow" w:hAnsi="Arial Narrow"/>
          <w:sz w:val="22"/>
          <w:szCs w:val="22"/>
        </w:rPr>
      </w:pPr>
    </w:p>
    <w:p w14:paraId="76C0FEFA" w14:textId="77777777" w:rsidR="00012997" w:rsidRPr="00625C8D" w:rsidRDefault="00012997" w:rsidP="007772F4">
      <w:pPr>
        <w:pStyle w:val="Textoindependiente"/>
        <w:rPr>
          <w:rFonts w:ascii="Arial Narrow" w:hAnsi="Arial Narrow"/>
          <w:sz w:val="22"/>
          <w:szCs w:val="22"/>
        </w:rPr>
      </w:pPr>
    </w:p>
    <w:p w14:paraId="76C0FEFB" w14:textId="4E1E6961" w:rsidR="00012997" w:rsidRPr="00927BB4" w:rsidRDefault="002F6A8C" w:rsidP="00460ED5">
      <w:pPr>
        <w:pStyle w:val="Ttulo1"/>
        <w:spacing w:before="0"/>
        <w:ind w:left="0"/>
        <w:jc w:val="both"/>
        <w:rPr>
          <w:rFonts w:ascii="Arial Narrow" w:hAnsi="Arial Narrow"/>
          <w:b w:val="0"/>
          <w:bCs w:val="0"/>
          <w:sz w:val="22"/>
          <w:szCs w:val="22"/>
        </w:rPr>
      </w:pPr>
      <w:r w:rsidRPr="00927BB4">
        <w:rPr>
          <w:rFonts w:ascii="Arial Narrow" w:hAnsi="Arial Narrow"/>
          <w:b w:val="0"/>
          <w:bCs w:val="0"/>
          <w:sz w:val="22"/>
          <w:szCs w:val="22"/>
        </w:rPr>
        <w:t>Bogotá,</w:t>
      </w:r>
      <w:r w:rsidRPr="00927BB4">
        <w:rPr>
          <w:rFonts w:ascii="Arial Narrow" w:hAnsi="Arial Narrow"/>
          <w:b w:val="0"/>
          <w:bCs w:val="0"/>
          <w:spacing w:val="-12"/>
          <w:sz w:val="22"/>
          <w:szCs w:val="22"/>
        </w:rPr>
        <w:t xml:space="preserve"> </w:t>
      </w:r>
      <w:r w:rsidR="00D756D1" w:rsidRPr="00927BB4">
        <w:rPr>
          <w:rFonts w:ascii="Arial Narrow" w:hAnsi="Arial Narrow"/>
          <w:b w:val="0"/>
          <w:bCs w:val="0"/>
          <w:sz w:val="22"/>
          <w:szCs w:val="22"/>
        </w:rPr>
        <w:t>1</w:t>
      </w:r>
      <w:r w:rsidR="004A7350" w:rsidRPr="00927BB4">
        <w:rPr>
          <w:rFonts w:ascii="Arial Narrow" w:hAnsi="Arial Narrow"/>
          <w:b w:val="0"/>
          <w:bCs w:val="0"/>
          <w:sz w:val="22"/>
          <w:szCs w:val="22"/>
        </w:rPr>
        <w:t>5</w:t>
      </w:r>
      <w:r w:rsidRPr="00927BB4">
        <w:rPr>
          <w:rFonts w:ascii="Arial Narrow" w:hAnsi="Arial Narrow"/>
          <w:b w:val="0"/>
          <w:bCs w:val="0"/>
          <w:spacing w:val="-4"/>
          <w:sz w:val="22"/>
          <w:szCs w:val="22"/>
        </w:rPr>
        <w:t xml:space="preserve"> </w:t>
      </w:r>
      <w:r w:rsidRPr="00927BB4">
        <w:rPr>
          <w:rFonts w:ascii="Arial Narrow" w:hAnsi="Arial Narrow"/>
          <w:b w:val="0"/>
          <w:bCs w:val="0"/>
          <w:sz w:val="22"/>
          <w:szCs w:val="22"/>
        </w:rPr>
        <w:t>de</w:t>
      </w:r>
      <w:r w:rsidRPr="00927BB4">
        <w:rPr>
          <w:rFonts w:ascii="Arial Narrow" w:hAnsi="Arial Narrow"/>
          <w:b w:val="0"/>
          <w:bCs w:val="0"/>
          <w:spacing w:val="-2"/>
          <w:sz w:val="22"/>
          <w:szCs w:val="22"/>
        </w:rPr>
        <w:t xml:space="preserve"> </w:t>
      </w:r>
      <w:r w:rsidR="006D40FF" w:rsidRPr="00927BB4">
        <w:rPr>
          <w:rFonts w:ascii="Arial Narrow" w:hAnsi="Arial Narrow"/>
          <w:b w:val="0"/>
          <w:bCs w:val="0"/>
          <w:sz w:val="22"/>
          <w:szCs w:val="22"/>
        </w:rPr>
        <w:t>diciembre</w:t>
      </w:r>
      <w:r w:rsidRPr="00927BB4">
        <w:rPr>
          <w:rFonts w:ascii="Arial Narrow" w:hAnsi="Arial Narrow"/>
          <w:b w:val="0"/>
          <w:bCs w:val="0"/>
          <w:spacing w:val="15"/>
          <w:sz w:val="22"/>
          <w:szCs w:val="22"/>
        </w:rPr>
        <w:t xml:space="preserve"> </w:t>
      </w:r>
      <w:r w:rsidRPr="00927BB4">
        <w:rPr>
          <w:rFonts w:ascii="Arial Narrow" w:hAnsi="Arial Narrow"/>
          <w:b w:val="0"/>
          <w:bCs w:val="0"/>
          <w:sz w:val="22"/>
          <w:szCs w:val="22"/>
        </w:rPr>
        <w:t>de</w:t>
      </w:r>
      <w:r w:rsidRPr="00927BB4">
        <w:rPr>
          <w:rFonts w:ascii="Arial Narrow" w:hAnsi="Arial Narrow"/>
          <w:b w:val="0"/>
          <w:bCs w:val="0"/>
          <w:spacing w:val="-3"/>
          <w:sz w:val="22"/>
          <w:szCs w:val="22"/>
        </w:rPr>
        <w:t xml:space="preserve"> </w:t>
      </w:r>
      <w:r w:rsidRPr="00927BB4">
        <w:rPr>
          <w:rFonts w:ascii="Arial Narrow" w:hAnsi="Arial Narrow"/>
          <w:b w:val="0"/>
          <w:bCs w:val="0"/>
          <w:spacing w:val="-4"/>
          <w:sz w:val="22"/>
          <w:szCs w:val="22"/>
        </w:rPr>
        <w:t>2025</w:t>
      </w:r>
    </w:p>
    <w:p w14:paraId="76C0FEFC" w14:textId="77777777" w:rsidR="00012997" w:rsidRPr="00625C8D" w:rsidRDefault="00012997" w:rsidP="00460ED5">
      <w:pPr>
        <w:pStyle w:val="Textoindependiente"/>
        <w:rPr>
          <w:rFonts w:ascii="Arial Narrow" w:hAnsi="Arial Narrow"/>
          <w:b/>
          <w:sz w:val="22"/>
          <w:szCs w:val="22"/>
        </w:rPr>
      </w:pPr>
    </w:p>
    <w:p w14:paraId="76C0FEFD" w14:textId="13E06E26" w:rsidR="00012997" w:rsidRPr="00625C8D" w:rsidRDefault="002F6A8C" w:rsidP="0067273B">
      <w:pPr>
        <w:pStyle w:val="Textoindependiente"/>
        <w:jc w:val="both"/>
        <w:rPr>
          <w:rFonts w:ascii="Arial Narrow" w:hAnsi="Arial Narrow"/>
          <w:sz w:val="22"/>
          <w:szCs w:val="22"/>
        </w:rPr>
      </w:pPr>
      <w:r w:rsidRPr="0067273B">
        <w:rPr>
          <w:rFonts w:ascii="Arial Narrow" w:hAnsi="Arial Narrow"/>
          <w:sz w:val="22"/>
          <w:szCs w:val="22"/>
        </w:rPr>
        <w:t xml:space="preserve">ASUNTO: Verificación Económica </w:t>
      </w:r>
      <w:r w:rsidR="00315601" w:rsidRPr="0067273B">
        <w:rPr>
          <w:rFonts w:ascii="Arial Narrow" w:hAnsi="Arial Narrow"/>
          <w:sz w:val="22"/>
          <w:szCs w:val="22"/>
        </w:rPr>
        <w:t>–</w:t>
      </w:r>
      <w:r w:rsidRPr="0067273B">
        <w:rPr>
          <w:rFonts w:ascii="Arial Narrow" w:hAnsi="Arial Narrow"/>
          <w:sz w:val="22"/>
          <w:szCs w:val="22"/>
        </w:rPr>
        <w:t xml:space="preserve"> </w:t>
      </w:r>
      <w:r w:rsidR="00315601" w:rsidRPr="0067273B">
        <w:rPr>
          <w:rFonts w:ascii="Arial Narrow" w:hAnsi="Arial Narrow"/>
          <w:sz w:val="22"/>
          <w:szCs w:val="22"/>
        </w:rPr>
        <w:t xml:space="preserve">Evento de cotización </w:t>
      </w:r>
      <w:r w:rsidR="00460ED5" w:rsidRPr="0067273B">
        <w:rPr>
          <w:rFonts w:ascii="Arial Narrow" w:hAnsi="Arial Narrow"/>
          <w:sz w:val="22"/>
          <w:szCs w:val="22"/>
        </w:rPr>
        <w:t xml:space="preserve">No. </w:t>
      </w:r>
      <w:r w:rsidR="00DA1B4B" w:rsidRPr="0067273B">
        <w:rPr>
          <w:rFonts w:ascii="Arial Narrow" w:hAnsi="Arial Narrow"/>
          <w:sz w:val="22"/>
          <w:szCs w:val="22"/>
        </w:rPr>
        <w:t>25137</w:t>
      </w:r>
      <w:r w:rsidR="00460ED5" w:rsidRPr="0067273B">
        <w:rPr>
          <w:rFonts w:ascii="Arial Narrow" w:hAnsi="Arial Narrow"/>
          <w:sz w:val="22"/>
          <w:szCs w:val="22"/>
        </w:rPr>
        <w:t xml:space="preserve"> - </w:t>
      </w:r>
      <w:r w:rsidR="0067273B" w:rsidRPr="0067273B">
        <w:rPr>
          <w:rFonts w:ascii="Arial Narrow" w:hAnsi="Arial Narrow"/>
          <w:sz w:val="22"/>
          <w:szCs w:val="22"/>
        </w:rPr>
        <w:t>PRESTAR EL SERVICIO DE MANTENIMIENTO PREVENTIVO Y CORRECTIVO (INCLUIDO INSUMOS, REPUESTOS GENUINOS Y MANO DE OBRA), A LAS MOTOCICLETAS DE PROPIEDAD Y A CARGO DE LA SECRETARÍA DISTRITAL DE SEGURIDAD, CONVIVENCIA Y JUSTICIA, ASÍ COMO EL SERVICIO DE REVISIÓN TÉCNICO-MECÁNICA, MARCA SUSUKI</w:t>
      </w:r>
      <w:r w:rsidR="00460ED5" w:rsidRPr="0067273B">
        <w:rPr>
          <w:rFonts w:ascii="Arial Narrow" w:hAnsi="Arial Narrow"/>
          <w:sz w:val="22"/>
          <w:szCs w:val="22"/>
        </w:rPr>
        <w:t>.</w:t>
      </w:r>
    </w:p>
    <w:p w14:paraId="6172B7A1" w14:textId="77777777" w:rsidR="002226B4" w:rsidRPr="00625C8D" w:rsidRDefault="002226B4" w:rsidP="007772F4">
      <w:pPr>
        <w:pStyle w:val="Textoindependiente"/>
        <w:ind w:left="256" w:right="290"/>
        <w:jc w:val="both"/>
        <w:rPr>
          <w:rFonts w:ascii="Arial Narrow" w:hAnsi="Arial Narrow"/>
          <w:sz w:val="22"/>
          <w:szCs w:val="22"/>
        </w:rPr>
      </w:pPr>
    </w:p>
    <w:p w14:paraId="469F7E43" w14:textId="326325FC" w:rsidR="00212CB6" w:rsidRPr="00AB15FF" w:rsidRDefault="00212CB6" w:rsidP="00212CB6">
      <w:pPr>
        <w:jc w:val="both"/>
        <w:rPr>
          <w:rFonts w:ascii="Arial Narrow" w:hAnsi="Arial Narrow" w:cs="Arial"/>
          <w:bCs/>
        </w:rPr>
      </w:pPr>
      <w:r w:rsidRPr="00AB15FF">
        <w:rPr>
          <w:rFonts w:ascii="Arial Narrow" w:hAnsi="Arial Narrow" w:cs="Arial"/>
          <w:bCs/>
        </w:rPr>
        <w:t xml:space="preserve">Al </w:t>
      </w:r>
      <w:r w:rsidR="00606B3F">
        <w:rPr>
          <w:rFonts w:ascii="Arial Narrow" w:hAnsi="Arial Narrow" w:cs="Arial"/>
          <w:bCs/>
        </w:rPr>
        <w:t>evento de cotización</w:t>
      </w:r>
      <w:r w:rsidRPr="00AB15FF">
        <w:rPr>
          <w:rFonts w:ascii="Arial Narrow" w:hAnsi="Arial Narrow" w:cs="Arial"/>
          <w:bCs/>
        </w:rPr>
        <w:t xml:space="preserve"> se presentaron un total de </w:t>
      </w:r>
      <w:r w:rsidR="004A7350">
        <w:rPr>
          <w:rFonts w:ascii="Arial Narrow" w:hAnsi="Arial Narrow" w:cs="Arial"/>
          <w:bCs/>
        </w:rPr>
        <w:t>2</w:t>
      </w:r>
      <w:r w:rsidRPr="00AB15FF">
        <w:rPr>
          <w:rFonts w:ascii="Arial Narrow" w:hAnsi="Arial Narrow" w:cs="Arial"/>
          <w:bCs/>
        </w:rPr>
        <w:t xml:space="preserve"> proponentes donde a continuación se relacionan las ofertas presentadas:</w:t>
      </w:r>
    </w:p>
    <w:p w14:paraId="6FBBAD66" w14:textId="77777777" w:rsidR="00212CB6" w:rsidRPr="00F93FF5" w:rsidRDefault="00212CB6" w:rsidP="00212CB6">
      <w:pPr>
        <w:jc w:val="both"/>
        <w:rPr>
          <w:rFonts w:ascii="Arial Narrow" w:hAnsi="Arial Narrow" w:cs="Arial"/>
          <w:bCs/>
        </w:rPr>
      </w:pPr>
    </w:p>
    <w:tbl>
      <w:tblPr>
        <w:tblW w:w="0" w:type="auto"/>
        <w:jc w:val="center"/>
        <w:tblCellMar>
          <w:left w:w="70" w:type="dxa"/>
          <w:right w:w="70" w:type="dxa"/>
        </w:tblCellMar>
        <w:tblLook w:val="04A0" w:firstRow="1" w:lastRow="0" w:firstColumn="1" w:lastColumn="0" w:noHBand="0" w:noVBand="1"/>
      </w:tblPr>
      <w:tblGrid>
        <w:gridCol w:w="241"/>
        <w:gridCol w:w="3298"/>
        <w:gridCol w:w="1834"/>
      </w:tblGrid>
      <w:tr w:rsidR="00D97D8E" w:rsidRPr="00997EC5" w14:paraId="1B89D717" w14:textId="43137EBF" w:rsidTr="005473A4">
        <w:trPr>
          <w:trHeight w:val="524"/>
          <w:jc w:val="center"/>
        </w:trPr>
        <w:tc>
          <w:tcPr>
            <w:tcW w:w="0" w:type="auto"/>
            <w:tcBorders>
              <w:top w:val="nil"/>
              <w:left w:val="nil"/>
              <w:bottom w:val="nil"/>
              <w:right w:val="nil"/>
            </w:tcBorders>
            <w:shd w:val="clear" w:color="000000" w:fill="FFFFFF"/>
            <w:noWrap/>
            <w:vAlign w:val="center"/>
            <w:hideMark/>
          </w:tcPr>
          <w:p w14:paraId="0DF812D3" w14:textId="77777777" w:rsidR="00D97D8E" w:rsidRPr="00997EC5" w:rsidRDefault="00D97D8E"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 </w:t>
            </w:r>
          </w:p>
        </w:tc>
        <w:tc>
          <w:tcPr>
            <w:tcW w:w="0" w:type="auto"/>
            <w:tcBorders>
              <w:top w:val="single" w:sz="4" w:space="0" w:color="auto"/>
              <w:left w:val="single" w:sz="4" w:space="0" w:color="auto"/>
              <w:bottom w:val="single" w:sz="4" w:space="0" w:color="auto"/>
              <w:right w:val="single" w:sz="4" w:space="0" w:color="auto"/>
            </w:tcBorders>
            <w:shd w:val="clear" w:color="000000" w:fill="4D93D9"/>
            <w:vAlign w:val="center"/>
            <w:hideMark/>
          </w:tcPr>
          <w:p w14:paraId="00F6EA5E" w14:textId="77777777" w:rsidR="00D97D8E" w:rsidRPr="00997EC5" w:rsidRDefault="00D97D8E" w:rsidP="005707CA">
            <w:pPr>
              <w:jc w:val="center"/>
              <w:rPr>
                <w:rFonts w:ascii="Arial Narrow" w:eastAsia="Times New Roman" w:hAnsi="Arial Narrow" w:cs="Arial"/>
                <w:b/>
                <w:bCs/>
                <w:color w:val="000000"/>
                <w:lang w:eastAsia="es-CO"/>
              </w:rPr>
            </w:pPr>
            <w:r w:rsidRPr="00997EC5">
              <w:rPr>
                <w:rFonts w:ascii="Arial Narrow" w:eastAsia="Times New Roman" w:hAnsi="Arial Narrow" w:cs="Arial"/>
                <w:b/>
                <w:bCs/>
                <w:color w:val="000000"/>
                <w:lang w:eastAsia="es-CO"/>
              </w:rPr>
              <w:t>PROPONENTE</w:t>
            </w:r>
          </w:p>
        </w:tc>
        <w:tc>
          <w:tcPr>
            <w:tcW w:w="0" w:type="auto"/>
            <w:tcBorders>
              <w:top w:val="single" w:sz="4" w:space="0" w:color="auto"/>
              <w:left w:val="single" w:sz="4" w:space="0" w:color="auto"/>
              <w:bottom w:val="single" w:sz="4" w:space="0" w:color="auto"/>
              <w:right w:val="single" w:sz="4" w:space="0" w:color="auto"/>
            </w:tcBorders>
            <w:shd w:val="clear" w:color="000000" w:fill="4D93D9"/>
            <w:vAlign w:val="center"/>
          </w:tcPr>
          <w:p w14:paraId="5DF24EF6" w14:textId="555F0804" w:rsidR="00D97D8E" w:rsidRPr="00997EC5" w:rsidRDefault="00D97D8E" w:rsidP="005707CA">
            <w:pPr>
              <w:jc w:val="center"/>
              <w:rPr>
                <w:rFonts w:ascii="Arial Narrow" w:eastAsia="Times New Roman" w:hAnsi="Arial Narrow" w:cs="Arial"/>
                <w:b/>
                <w:bCs/>
                <w:color w:val="000000"/>
                <w:lang w:eastAsia="es-CO"/>
              </w:rPr>
            </w:pPr>
            <w:r>
              <w:rPr>
                <w:rFonts w:ascii="Arial Narrow" w:eastAsia="Times New Roman" w:hAnsi="Arial Narrow" w:cs="Arial"/>
                <w:b/>
                <w:bCs/>
                <w:color w:val="000000"/>
                <w:lang w:eastAsia="es-CO"/>
              </w:rPr>
              <w:t>VALOR OFERTADO</w:t>
            </w:r>
          </w:p>
        </w:tc>
      </w:tr>
      <w:tr w:rsidR="00D97D8E" w:rsidRPr="00997EC5" w14:paraId="562860E5" w14:textId="76B59250" w:rsidTr="005473A4">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120D5704" w14:textId="77777777" w:rsidR="00D97D8E" w:rsidRPr="00997EC5" w:rsidRDefault="00D97D8E"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1</w:t>
            </w:r>
          </w:p>
        </w:tc>
        <w:tc>
          <w:tcPr>
            <w:tcW w:w="0" w:type="auto"/>
            <w:tcBorders>
              <w:top w:val="nil"/>
              <w:left w:val="nil"/>
              <w:bottom w:val="single" w:sz="4" w:space="0" w:color="auto"/>
              <w:right w:val="single" w:sz="4" w:space="0" w:color="auto"/>
            </w:tcBorders>
            <w:shd w:val="clear" w:color="000000" w:fill="FFFFFF"/>
            <w:vAlign w:val="center"/>
          </w:tcPr>
          <w:p w14:paraId="24CFE246" w14:textId="129F3C73" w:rsidR="00D97D8E" w:rsidRPr="00997EC5" w:rsidRDefault="00D97D8E" w:rsidP="005707CA">
            <w:pPr>
              <w:jc w:val="both"/>
              <w:rPr>
                <w:rFonts w:ascii="Arial Narrow" w:eastAsia="Times New Roman" w:hAnsi="Arial Narrow" w:cs="Arial"/>
                <w:color w:val="000000"/>
                <w:lang w:eastAsia="es-CO"/>
              </w:rPr>
            </w:pPr>
            <w:r>
              <w:rPr>
                <w:rFonts w:ascii="Arial Narrow" w:eastAsia="Times New Roman" w:hAnsi="Arial Narrow" w:cs="Arial"/>
                <w:color w:val="000000"/>
                <w:lang w:eastAsia="es-CO"/>
              </w:rPr>
              <w:t>OMAR HENRY CORTES VELASQUEZ</w:t>
            </w:r>
          </w:p>
        </w:tc>
        <w:tc>
          <w:tcPr>
            <w:tcW w:w="0" w:type="auto"/>
            <w:tcBorders>
              <w:top w:val="nil"/>
              <w:left w:val="nil"/>
              <w:bottom w:val="single" w:sz="4" w:space="0" w:color="auto"/>
              <w:right w:val="single" w:sz="4" w:space="0" w:color="auto"/>
            </w:tcBorders>
            <w:shd w:val="clear" w:color="000000" w:fill="FFFFFF"/>
            <w:vAlign w:val="center"/>
          </w:tcPr>
          <w:p w14:paraId="2EBAEE8A" w14:textId="6081BBCD" w:rsidR="00D97D8E" w:rsidRDefault="00D97D8E" w:rsidP="005473A4">
            <w:pPr>
              <w:jc w:val="center"/>
              <w:rPr>
                <w:rFonts w:ascii="Arial Narrow" w:eastAsia="Times New Roman" w:hAnsi="Arial Narrow" w:cs="Arial"/>
                <w:color w:val="000000"/>
                <w:lang w:eastAsia="es-CO"/>
              </w:rPr>
            </w:pPr>
            <w:r>
              <w:rPr>
                <w:rFonts w:ascii="Arial Narrow" w:eastAsia="Times New Roman" w:hAnsi="Arial Narrow" w:cs="Arial"/>
                <w:color w:val="000000"/>
                <w:lang w:eastAsia="es-CO"/>
              </w:rPr>
              <w:t>$</w:t>
            </w:r>
            <w:r w:rsidR="005473A4">
              <w:rPr>
                <w:rFonts w:ascii="Arial Narrow" w:eastAsia="Times New Roman" w:hAnsi="Arial Narrow" w:cs="Arial"/>
                <w:color w:val="000000"/>
                <w:lang w:eastAsia="es-CO"/>
              </w:rPr>
              <w:t>126.935.669,17</w:t>
            </w:r>
          </w:p>
        </w:tc>
      </w:tr>
      <w:tr w:rsidR="00D97D8E" w:rsidRPr="00997EC5" w14:paraId="24B075B6" w14:textId="387486E8" w:rsidTr="005473A4">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1A21FE" w14:textId="77777777" w:rsidR="00D97D8E" w:rsidRPr="00997EC5" w:rsidRDefault="00D97D8E" w:rsidP="005707CA">
            <w:pPr>
              <w:jc w:val="center"/>
              <w:rPr>
                <w:rFonts w:ascii="Arial Narrow" w:eastAsia="Times New Roman" w:hAnsi="Arial Narrow" w:cs="Arial"/>
                <w:color w:val="000000"/>
                <w:lang w:eastAsia="es-CO"/>
              </w:rPr>
            </w:pPr>
            <w:r w:rsidRPr="00997EC5">
              <w:rPr>
                <w:rFonts w:ascii="Arial Narrow" w:eastAsia="Times New Roman" w:hAnsi="Arial Narrow" w:cs="Arial"/>
                <w:color w:val="000000"/>
                <w:lang w:eastAsia="es-CO"/>
              </w:rPr>
              <w:t>2</w:t>
            </w:r>
          </w:p>
        </w:tc>
        <w:tc>
          <w:tcPr>
            <w:tcW w:w="0" w:type="auto"/>
            <w:tcBorders>
              <w:top w:val="nil"/>
              <w:left w:val="nil"/>
              <w:bottom w:val="single" w:sz="4" w:space="0" w:color="auto"/>
              <w:right w:val="single" w:sz="4" w:space="0" w:color="auto"/>
            </w:tcBorders>
            <w:shd w:val="clear" w:color="000000" w:fill="FFFFFF"/>
            <w:vAlign w:val="center"/>
          </w:tcPr>
          <w:p w14:paraId="13970BE8" w14:textId="07519A3B" w:rsidR="00D97D8E" w:rsidRPr="00777CCF" w:rsidRDefault="00D97D8E" w:rsidP="005707CA">
            <w:pPr>
              <w:jc w:val="both"/>
              <w:rPr>
                <w:rFonts w:ascii="Arial Narrow" w:eastAsia="Times New Roman" w:hAnsi="Arial Narrow" w:cs="Arial"/>
                <w:color w:val="000000"/>
                <w:lang w:val="es-MX" w:eastAsia="es-CO"/>
              </w:rPr>
            </w:pPr>
            <w:r>
              <w:rPr>
                <w:rFonts w:ascii="Arial Narrow" w:eastAsia="Times New Roman" w:hAnsi="Arial Narrow" w:cs="Arial"/>
                <w:color w:val="000000"/>
                <w:lang w:eastAsia="es-CO"/>
              </w:rPr>
              <w:t>UT UMG</w:t>
            </w:r>
            <w:r>
              <w:rPr>
                <w:rFonts w:ascii="Arial Narrow" w:eastAsia="Times New Roman" w:hAnsi="Arial Narrow" w:cs="Arial"/>
                <w:color w:val="000000"/>
                <w:lang w:val="es-MX" w:eastAsia="es-CO"/>
              </w:rPr>
              <w:t>-MOTORRAR-7M</w:t>
            </w:r>
          </w:p>
        </w:tc>
        <w:tc>
          <w:tcPr>
            <w:tcW w:w="0" w:type="auto"/>
            <w:tcBorders>
              <w:top w:val="nil"/>
              <w:left w:val="nil"/>
              <w:bottom w:val="single" w:sz="4" w:space="0" w:color="auto"/>
              <w:right w:val="single" w:sz="4" w:space="0" w:color="auto"/>
            </w:tcBorders>
            <w:shd w:val="clear" w:color="000000" w:fill="FFFFFF"/>
            <w:vAlign w:val="center"/>
          </w:tcPr>
          <w:p w14:paraId="696849A5" w14:textId="028EDDA7" w:rsidR="00D97D8E" w:rsidRDefault="005473A4" w:rsidP="005473A4">
            <w:pPr>
              <w:jc w:val="center"/>
              <w:rPr>
                <w:rFonts w:ascii="Arial Narrow" w:eastAsia="Times New Roman" w:hAnsi="Arial Narrow" w:cs="Arial"/>
                <w:color w:val="000000"/>
                <w:lang w:eastAsia="es-CO"/>
              </w:rPr>
            </w:pPr>
            <w:r>
              <w:rPr>
                <w:rFonts w:ascii="Arial Narrow" w:eastAsia="Times New Roman" w:hAnsi="Arial Narrow" w:cs="Arial"/>
                <w:color w:val="000000"/>
                <w:lang w:eastAsia="es-CO"/>
              </w:rPr>
              <w:t>$110.054.935,65</w:t>
            </w:r>
          </w:p>
        </w:tc>
      </w:tr>
    </w:tbl>
    <w:p w14:paraId="0D79C98D" w14:textId="77777777" w:rsidR="00212CB6" w:rsidRDefault="00212CB6" w:rsidP="00212CB6">
      <w:pPr>
        <w:jc w:val="both"/>
        <w:rPr>
          <w:rFonts w:ascii="Arial Narrow" w:hAnsi="Arial Narrow" w:cs="Arial"/>
          <w:bCs/>
        </w:rPr>
      </w:pPr>
    </w:p>
    <w:p w14:paraId="2C4929DF" w14:textId="38C8E8AA" w:rsidR="00F27A0C" w:rsidRDefault="00212CB6" w:rsidP="00074E65">
      <w:pPr>
        <w:jc w:val="both"/>
        <w:rPr>
          <w:rFonts w:ascii="Arial Narrow" w:hAnsi="Arial Narrow"/>
        </w:rPr>
      </w:pPr>
      <w:r w:rsidRPr="00F93FF5">
        <w:rPr>
          <w:rFonts w:ascii="Arial Narrow" w:hAnsi="Arial Narrow" w:cs="Arial"/>
          <w:bCs/>
        </w:rPr>
        <w:t>De las ofertas recibidas, se procedió a realizar la verificación de</w:t>
      </w:r>
      <w:r w:rsidR="001D75BE">
        <w:rPr>
          <w:rFonts w:ascii="Arial Narrow" w:hAnsi="Arial Narrow" w:cs="Arial"/>
          <w:bCs/>
        </w:rPr>
        <w:t xml:space="preserve"> la de menor valor</w:t>
      </w:r>
      <w:r w:rsidRPr="00F93FF5">
        <w:rPr>
          <w:rFonts w:ascii="Arial Narrow" w:hAnsi="Arial Narrow" w:cs="Arial"/>
          <w:bCs/>
        </w:rPr>
        <w:t xml:space="preserve">, </w:t>
      </w:r>
      <w:r>
        <w:rPr>
          <w:rFonts w:ascii="Arial Narrow" w:hAnsi="Arial Narrow" w:cs="Arial"/>
          <w:bCs/>
        </w:rPr>
        <w:t xml:space="preserve">para evidenciar que se haya dado cumplimiento a las reglas establecidas en </w:t>
      </w:r>
      <w:r w:rsidR="00C6506F">
        <w:rPr>
          <w:rFonts w:ascii="Arial Narrow" w:hAnsi="Arial Narrow" w:cs="Arial"/>
          <w:bCs/>
        </w:rPr>
        <w:t xml:space="preserve">el AMP, como </w:t>
      </w:r>
      <w:r w:rsidR="00074E65">
        <w:rPr>
          <w:rFonts w:ascii="Arial Narrow" w:hAnsi="Arial Narrow" w:cs="Arial"/>
          <w:bCs/>
        </w:rPr>
        <w:t xml:space="preserve">que la </w:t>
      </w:r>
      <w:r>
        <w:rPr>
          <w:rFonts w:ascii="Arial Narrow" w:hAnsi="Arial Narrow"/>
        </w:rPr>
        <w:t xml:space="preserve">lista de precios unitarios no se sobrepasaran el precio de referencia establecido </w:t>
      </w:r>
      <w:r w:rsidR="00074E65">
        <w:rPr>
          <w:rFonts w:ascii="Arial Narrow" w:hAnsi="Arial Narrow"/>
        </w:rPr>
        <w:t>em el AMP</w:t>
      </w:r>
      <w:r>
        <w:rPr>
          <w:rFonts w:ascii="Arial Narrow" w:hAnsi="Arial Narrow"/>
        </w:rPr>
        <w:t xml:space="preserve">, </w:t>
      </w:r>
      <w:r w:rsidR="00E57BBE">
        <w:rPr>
          <w:rFonts w:ascii="Arial Narrow" w:hAnsi="Arial Narrow"/>
        </w:rPr>
        <w:t xml:space="preserve">y se ajustó al valor techo aquellos ítems que sobrepasaron el valor de referencia del catálogo. Así mismo, se </w:t>
      </w:r>
      <w:r w:rsidR="00F27A0C">
        <w:rPr>
          <w:rFonts w:ascii="Arial Narrow" w:hAnsi="Arial Narrow"/>
        </w:rPr>
        <w:t>realizó la corrección de los valores de los ítems que en el catálogo aparecen en cero</w:t>
      </w:r>
      <w:r w:rsidR="00594685">
        <w:rPr>
          <w:rFonts w:ascii="Arial Narrow" w:hAnsi="Arial Narrow"/>
        </w:rPr>
        <w:t xml:space="preserve"> o N/A.</w:t>
      </w:r>
    </w:p>
    <w:p w14:paraId="356C08AA" w14:textId="77777777" w:rsidR="00F27A0C" w:rsidRDefault="00F27A0C" w:rsidP="00074E65">
      <w:pPr>
        <w:jc w:val="both"/>
        <w:rPr>
          <w:rFonts w:ascii="Arial Narrow" w:hAnsi="Arial Narrow"/>
        </w:rPr>
      </w:pPr>
    </w:p>
    <w:p w14:paraId="0B498F8E" w14:textId="5BA7E33D" w:rsidR="0061358D" w:rsidRPr="0061358D" w:rsidRDefault="0061358D" w:rsidP="0061358D">
      <w:pPr>
        <w:jc w:val="both"/>
        <w:rPr>
          <w:rFonts w:ascii="Arial Narrow" w:hAnsi="Arial Narrow"/>
        </w:rPr>
      </w:pPr>
      <w:r w:rsidRPr="0061358D">
        <w:rPr>
          <w:rFonts w:ascii="Arial Narrow" w:hAnsi="Arial Narrow"/>
        </w:rPr>
        <w:t>Adicionalmente, la entidad contrasto los precios con la metodología establecida por Colombia Compra Eficiente en la guía G-MOAB-01 denominada “Guía para el manejo de ofertas artificialmente bajas en Procesos de Contratación” determinándose que, de acuerdo con los criterios establecidos, el oferente, presenta su oferta con un porcentaje</w:t>
      </w:r>
      <w:r w:rsidR="00DC3490">
        <w:rPr>
          <w:rFonts w:ascii="Arial Narrow" w:hAnsi="Arial Narrow"/>
        </w:rPr>
        <w:t xml:space="preserve"> promedio</w:t>
      </w:r>
      <w:r w:rsidRPr="0061358D">
        <w:rPr>
          <w:rFonts w:ascii="Arial Narrow" w:hAnsi="Arial Narrow"/>
        </w:rPr>
        <w:t xml:space="preserve"> de descuento respecto de </w:t>
      </w:r>
      <w:r w:rsidR="00DC3490">
        <w:rPr>
          <w:rFonts w:ascii="Arial Narrow" w:hAnsi="Arial Narrow"/>
        </w:rPr>
        <w:t xml:space="preserve">la sumatoria de </w:t>
      </w:r>
      <w:r w:rsidRPr="0061358D">
        <w:rPr>
          <w:rFonts w:ascii="Arial Narrow" w:hAnsi="Arial Narrow"/>
        </w:rPr>
        <w:t xml:space="preserve">los valores </w:t>
      </w:r>
      <w:r w:rsidR="00DC3490">
        <w:rPr>
          <w:rFonts w:ascii="Arial Narrow" w:hAnsi="Arial Narrow"/>
        </w:rPr>
        <w:t xml:space="preserve">unitarios </w:t>
      </w:r>
      <w:r w:rsidRPr="0061358D">
        <w:rPr>
          <w:rFonts w:ascii="Arial Narrow" w:hAnsi="Arial Narrow"/>
        </w:rPr>
        <w:t>establecidos en el catálogo del Acuerdo Marco de Precios como se presentan a continuación:</w:t>
      </w:r>
    </w:p>
    <w:p w14:paraId="2014FC60" w14:textId="77777777" w:rsidR="0061358D" w:rsidRPr="0061358D" w:rsidRDefault="0061358D" w:rsidP="0061358D">
      <w:pPr>
        <w:jc w:val="both"/>
        <w:rPr>
          <w:rFonts w:ascii="Arial Narrow" w:hAnsi="Arial Narrow"/>
        </w:rPr>
      </w:pPr>
    </w:p>
    <w:tbl>
      <w:tblPr>
        <w:tblW w:w="0" w:type="auto"/>
        <w:jc w:val="center"/>
        <w:tblCellMar>
          <w:left w:w="70" w:type="dxa"/>
          <w:right w:w="70" w:type="dxa"/>
        </w:tblCellMar>
        <w:tblLook w:val="04A0" w:firstRow="1" w:lastRow="0" w:firstColumn="1" w:lastColumn="0" w:noHBand="0" w:noVBand="1"/>
      </w:tblPr>
      <w:tblGrid>
        <w:gridCol w:w="1969"/>
        <w:gridCol w:w="1543"/>
        <w:gridCol w:w="1346"/>
        <w:gridCol w:w="1239"/>
      </w:tblGrid>
      <w:tr w:rsidR="00BD37D5" w:rsidRPr="001C2763" w14:paraId="7E9AE352" w14:textId="77777777" w:rsidTr="002149C5">
        <w:trPr>
          <w:trHeight w:val="315"/>
          <w:jc w:val="center"/>
        </w:trPr>
        <w:tc>
          <w:tcPr>
            <w:tcW w:w="0" w:type="auto"/>
            <w:tcBorders>
              <w:top w:val="nil"/>
              <w:left w:val="nil"/>
              <w:bottom w:val="nil"/>
              <w:right w:val="nil"/>
            </w:tcBorders>
            <w:shd w:val="clear" w:color="000000" w:fill="FFFFFF"/>
            <w:noWrap/>
            <w:vAlign w:val="center"/>
            <w:hideMark/>
          </w:tcPr>
          <w:p w14:paraId="74402501" w14:textId="77777777" w:rsidR="00BD37D5" w:rsidRPr="001C2763" w:rsidRDefault="00BD37D5" w:rsidP="002149C5">
            <w:pPr>
              <w:widowControl/>
              <w:autoSpaceDE/>
              <w:autoSpaceDN/>
              <w:rPr>
                <w:rFonts w:ascii="Arial Narrow" w:eastAsia="Times New Roman" w:hAnsi="Arial Narrow" w:cs="Calibri"/>
                <w:color w:val="000000"/>
                <w:sz w:val="18"/>
                <w:szCs w:val="18"/>
                <w:lang w:val="es-CO" w:eastAsia="es-CO"/>
              </w:rPr>
            </w:pPr>
            <w:r w:rsidRPr="001C2763">
              <w:rPr>
                <w:rFonts w:ascii="Arial Narrow" w:eastAsia="Times New Roman" w:hAnsi="Arial Narrow" w:cs="Calibri"/>
                <w:color w:val="000000"/>
                <w:sz w:val="18"/>
                <w:szCs w:val="18"/>
                <w:lang w:val="es-CO" w:eastAsia="es-CO"/>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89790" w14:textId="77777777" w:rsidR="00BD37D5" w:rsidRPr="001C2763" w:rsidRDefault="00BD37D5" w:rsidP="002149C5">
            <w:pPr>
              <w:widowControl/>
              <w:autoSpaceDE/>
              <w:autoSpaceDN/>
              <w:jc w:val="center"/>
              <w:rPr>
                <w:rFonts w:ascii="Arial Narrow" w:eastAsia="Times New Roman" w:hAnsi="Arial Narrow" w:cs="Calibri"/>
                <w:b/>
                <w:bCs/>
                <w:color w:val="000000"/>
                <w:sz w:val="18"/>
                <w:szCs w:val="18"/>
                <w:lang w:val="es-CO" w:eastAsia="es-CO"/>
              </w:rPr>
            </w:pPr>
            <w:r w:rsidRPr="001C2763">
              <w:rPr>
                <w:rFonts w:ascii="Arial Narrow" w:eastAsia="Times New Roman" w:hAnsi="Arial Narrow" w:cs="Calibri"/>
                <w:b/>
                <w:bCs/>
                <w:color w:val="000000"/>
                <w:sz w:val="18"/>
                <w:szCs w:val="18"/>
                <w:lang w:val="es-CO" w:eastAsia="es-CO"/>
              </w:rPr>
              <w:t>VALOR CATALOGO</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1F3B676D" w14:textId="77777777" w:rsidR="00BD37D5" w:rsidRPr="001C2763" w:rsidRDefault="00BD37D5" w:rsidP="002149C5">
            <w:pPr>
              <w:widowControl/>
              <w:autoSpaceDE/>
              <w:autoSpaceDN/>
              <w:jc w:val="center"/>
              <w:rPr>
                <w:rFonts w:ascii="Arial Narrow" w:eastAsia="Times New Roman" w:hAnsi="Arial Narrow" w:cs="Calibri"/>
                <w:b/>
                <w:bCs/>
                <w:color w:val="000000"/>
                <w:sz w:val="18"/>
                <w:szCs w:val="18"/>
                <w:lang w:val="es-CO" w:eastAsia="es-CO"/>
              </w:rPr>
            </w:pPr>
            <w:r w:rsidRPr="001C2763">
              <w:rPr>
                <w:rFonts w:ascii="Arial Narrow" w:eastAsia="Times New Roman" w:hAnsi="Arial Narrow" w:cs="Calibri"/>
                <w:b/>
                <w:bCs/>
                <w:color w:val="000000"/>
                <w:sz w:val="18"/>
                <w:szCs w:val="18"/>
                <w:lang w:val="es-CO" w:eastAsia="es-CO"/>
              </w:rPr>
              <w:t xml:space="preserve"> VALOR OFERTA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44FB7A98" w14:textId="77777777" w:rsidR="00BD37D5" w:rsidRPr="001C2763" w:rsidRDefault="00BD37D5" w:rsidP="002149C5">
            <w:pPr>
              <w:widowControl/>
              <w:autoSpaceDE/>
              <w:autoSpaceDN/>
              <w:jc w:val="center"/>
              <w:rPr>
                <w:rFonts w:ascii="Arial Narrow" w:eastAsia="Times New Roman" w:hAnsi="Arial Narrow" w:cs="Calibri"/>
                <w:b/>
                <w:bCs/>
                <w:color w:val="000000"/>
                <w:sz w:val="18"/>
                <w:szCs w:val="18"/>
                <w:lang w:val="es-CO" w:eastAsia="es-CO"/>
              </w:rPr>
            </w:pPr>
            <w:r w:rsidRPr="001C2763">
              <w:rPr>
                <w:rFonts w:ascii="Arial Narrow" w:eastAsia="Times New Roman" w:hAnsi="Arial Narrow" w:cs="Calibri"/>
                <w:b/>
                <w:bCs/>
                <w:color w:val="000000"/>
                <w:sz w:val="18"/>
                <w:szCs w:val="18"/>
                <w:lang w:val="es-CO" w:eastAsia="es-CO"/>
              </w:rPr>
              <w:t>DESCUENTO %</w:t>
            </w:r>
          </w:p>
        </w:tc>
      </w:tr>
      <w:tr w:rsidR="00BD37D5" w:rsidRPr="001C2763" w14:paraId="7C9D1B89" w14:textId="77777777" w:rsidTr="002149C5">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FB348" w14:textId="77777777" w:rsidR="00BD37D5" w:rsidRPr="001C2763" w:rsidRDefault="00BD37D5" w:rsidP="002149C5">
            <w:pPr>
              <w:widowControl/>
              <w:autoSpaceDE/>
              <w:autoSpaceDN/>
              <w:rPr>
                <w:rFonts w:ascii="Arial Narrow" w:eastAsia="Times New Roman" w:hAnsi="Arial Narrow" w:cs="Calibri"/>
                <w:color w:val="000000"/>
                <w:sz w:val="18"/>
                <w:szCs w:val="18"/>
                <w:lang w:val="es-CO" w:eastAsia="es-CO"/>
              </w:rPr>
            </w:pPr>
            <w:r w:rsidRPr="001C2763">
              <w:rPr>
                <w:rFonts w:ascii="Arial Narrow" w:eastAsia="Times New Roman" w:hAnsi="Arial Narrow" w:cs="Calibri"/>
                <w:color w:val="000000"/>
                <w:sz w:val="18"/>
                <w:szCs w:val="18"/>
                <w:lang w:val="es-CO" w:eastAsia="es-CO"/>
              </w:rPr>
              <w:t>UT UMG - MOTORRAD-7M</w:t>
            </w:r>
          </w:p>
        </w:tc>
        <w:tc>
          <w:tcPr>
            <w:tcW w:w="0" w:type="auto"/>
            <w:tcBorders>
              <w:top w:val="nil"/>
              <w:left w:val="nil"/>
              <w:bottom w:val="single" w:sz="4" w:space="0" w:color="auto"/>
              <w:right w:val="single" w:sz="4" w:space="0" w:color="auto"/>
            </w:tcBorders>
            <w:shd w:val="clear" w:color="000000" w:fill="FFFFFF"/>
            <w:noWrap/>
            <w:vAlign w:val="center"/>
            <w:hideMark/>
          </w:tcPr>
          <w:p w14:paraId="505D999C" w14:textId="77777777" w:rsidR="00BD37D5" w:rsidRPr="001C2763" w:rsidRDefault="00BD37D5" w:rsidP="002149C5">
            <w:pPr>
              <w:widowControl/>
              <w:autoSpaceDE/>
              <w:autoSpaceDN/>
              <w:rPr>
                <w:rFonts w:ascii="Arial Narrow" w:eastAsia="Times New Roman" w:hAnsi="Arial Narrow" w:cs="Calibri"/>
                <w:color w:val="000000"/>
                <w:sz w:val="18"/>
                <w:szCs w:val="18"/>
                <w:lang w:val="es-CO" w:eastAsia="es-CO"/>
              </w:rPr>
            </w:pPr>
            <w:r w:rsidRPr="001C2763">
              <w:rPr>
                <w:rFonts w:ascii="Arial Narrow" w:eastAsia="Times New Roman" w:hAnsi="Arial Narrow" w:cs="Calibri"/>
                <w:color w:val="000000"/>
                <w:sz w:val="18"/>
                <w:szCs w:val="18"/>
                <w:lang w:val="es-CO" w:eastAsia="es-CO"/>
              </w:rPr>
              <w:t xml:space="preserve"> $      391.683.002,24 </w:t>
            </w:r>
          </w:p>
        </w:tc>
        <w:tc>
          <w:tcPr>
            <w:tcW w:w="0" w:type="auto"/>
            <w:tcBorders>
              <w:top w:val="nil"/>
              <w:left w:val="nil"/>
              <w:bottom w:val="single" w:sz="4" w:space="0" w:color="auto"/>
              <w:right w:val="single" w:sz="4" w:space="0" w:color="auto"/>
            </w:tcBorders>
            <w:shd w:val="clear" w:color="000000" w:fill="FFFFFF"/>
            <w:noWrap/>
            <w:vAlign w:val="center"/>
            <w:hideMark/>
          </w:tcPr>
          <w:p w14:paraId="31DAE850" w14:textId="77777777" w:rsidR="00BD37D5" w:rsidRPr="001C2763" w:rsidRDefault="00BD37D5" w:rsidP="002149C5">
            <w:pPr>
              <w:widowControl/>
              <w:autoSpaceDE/>
              <w:autoSpaceDN/>
              <w:rPr>
                <w:rFonts w:ascii="Arial Narrow" w:eastAsia="Times New Roman" w:hAnsi="Arial Narrow" w:cs="Calibri"/>
                <w:color w:val="000000"/>
                <w:sz w:val="18"/>
                <w:szCs w:val="18"/>
                <w:lang w:val="es-CO" w:eastAsia="es-CO"/>
              </w:rPr>
            </w:pPr>
            <w:r w:rsidRPr="001C2763">
              <w:rPr>
                <w:rFonts w:ascii="Arial Narrow" w:eastAsia="Times New Roman" w:hAnsi="Arial Narrow" w:cs="Calibri"/>
                <w:color w:val="000000"/>
                <w:sz w:val="18"/>
                <w:szCs w:val="18"/>
                <w:lang w:val="es-CO" w:eastAsia="es-CO"/>
              </w:rPr>
              <w:t xml:space="preserve"> $ 110.054.935,65 </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60F1B75" w14:textId="77777777" w:rsidR="00BD37D5" w:rsidRPr="001C2763" w:rsidRDefault="00BD37D5" w:rsidP="002149C5">
            <w:pPr>
              <w:widowControl/>
              <w:autoSpaceDE/>
              <w:autoSpaceDN/>
              <w:jc w:val="right"/>
              <w:rPr>
                <w:rFonts w:ascii="Arial Narrow" w:eastAsia="Times New Roman" w:hAnsi="Arial Narrow" w:cs="Calibri"/>
                <w:color w:val="9C0006"/>
                <w:sz w:val="18"/>
                <w:szCs w:val="18"/>
                <w:lang w:val="es-CO" w:eastAsia="es-CO"/>
              </w:rPr>
            </w:pPr>
            <w:r w:rsidRPr="001C2763">
              <w:rPr>
                <w:rFonts w:ascii="Arial Narrow" w:eastAsia="Times New Roman" w:hAnsi="Arial Narrow" w:cs="Calibri"/>
                <w:color w:val="9C0006"/>
                <w:sz w:val="18"/>
                <w:szCs w:val="18"/>
                <w:lang w:val="es-CO" w:eastAsia="es-CO"/>
              </w:rPr>
              <w:t>71,90%</w:t>
            </w:r>
          </w:p>
        </w:tc>
      </w:tr>
    </w:tbl>
    <w:p w14:paraId="3DB238A4" w14:textId="77777777" w:rsidR="0061358D" w:rsidRDefault="0061358D" w:rsidP="0061358D">
      <w:pPr>
        <w:jc w:val="both"/>
        <w:rPr>
          <w:rFonts w:ascii="Arial Narrow" w:hAnsi="Arial Narrow"/>
        </w:rPr>
      </w:pPr>
    </w:p>
    <w:p w14:paraId="059860E2" w14:textId="77777777" w:rsidR="00DA1E17" w:rsidRPr="009E2211" w:rsidRDefault="00DC3490" w:rsidP="00DA1E17">
      <w:pPr>
        <w:jc w:val="both"/>
        <w:rPr>
          <w:rFonts w:ascii="Arial Narrow" w:hAnsi="Arial Narrow" w:cs="Arial"/>
          <w:color w:val="000000"/>
        </w:rPr>
      </w:pPr>
      <w:r>
        <w:rPr>
          <w:rFonts w:ascii="Arial Narrow" w:hAnsi="Arial Narrow"/>
        </w:rPr>
        <w:t>Por lo anterior</w:t>
      </w:r>
      <w:r w:rsidR="0061358D" w:rsidRPr="0061358D">
        <w:rPr>
          <w:rFonts w:ascii="Arial Narrow" w:hAnsi="Arial Narrow"/>
        </w:rPr>
        <w:t>, se solicit</w:t>
      </w:r>
      <w:r w:rsidR="00DD4BA8">
        <w:rPr>
          <w:rFonts w:ascii="Arial Narrow" w:hAnsi="Arial Narrow"/>
        </w:rPr>
        <w:t>ó</w:t>
      </w:r>
      <w:r w:rsidR="0061358D" w:rsidRPr="0061358D">
        <w:rPr>
          <w:rFonts w:ascii="Arial Narrow" w:hAnsi="Arial Narrow"/>
        </w:rPr>
        <w:t xml:space="preserve"> aclaración </w:t>
      </w:r>
      <w:r w:rsidR="00DD4BA8">
        <w:rPr>
          <w:rFonts w:ascii="Arial Narrow" w:hAnsi="Arial Narrow"/>
        </w:rPr>
        <w:t xml:space="preserve">al proponente </w:t>
      </w:r>
      <w:r w:rsidR="0061358D" w:rsidRPr="0061358D">
        <w:rPr>
          <w:rFonts w:ascii="Arial Narrow" w:hAnsi="Arial Narrow"/>
        </w:rPr>
        <w:t xml:space="preserve">acerca de los ítems ofertados </w:t>
      </w:r>
      <w:r w:rsidR="00DD4BA8" w:rsidRPr="0061358D">
        <w:rPr>
          <w:rFonts w:ascii="Arial Narrow" w:hAnsi="Arial Narrow"/>
        </w:rPr>
        <w:t>que sustente los porcentajes de descuento ofertados, teniendo en cuenta que, una vez aceptada su oferta en el caso de requerir alguno de estos ítems para el mantenimiento de las motocicletas de la marca SUSUKI propiedad de la SDSCJ.</w:t>
      </w:r>
      <w:r w:rsidR="00EC4A03">
        <w:rPr>
          <w:rFonts w:ascii="Arial Narrow" w:hAnsi="Arial Narrow"/>
        </w:rPr>
        <w:t xml:space="preserve"> </w:t>
      </w:r>
      <w:r w:rsidR="00DA1E17" w:rsidRPr="009E2211">
        <w:rPr>
          <w:rFonts w:ascii="Arial Narrow" w:hAnsi="Arial Narrow" w:cs="Arial"/>
          <w:color w:val="000000"/>
        </w:rPr>
        <w:t>Lo anterior, se hace necesario en el marco de asegurar y corroborar, que el futuro contratista mediante su ofrecimiento económico se encuentra en la capacidad de ejecutar el contrato sin poner en riesgo la correcta ejecución de este. Así mismo, se realiza en el marco de garantizar que los precios ofertados, no constituyen un ofrecimiento con precios artificialmente bajos.</w:t>
      </w:r>
    </w:p>
    <w:p w14:paraId="230E8788" w14:textId="77777777" w:rsidR="00DD4BA8" w:rsidRDefault="00DD4BA8" w:rsidP="0061358D">
      <w:pPr>
        <w:jc w:val="both"/>
        <w:rPr>
          <w:rFonts w:ascii="Arial Narrow" w:hAnsi="Arial Narrow"/>
        </w:rPr>
      </w:pPr>
    </w:p>
    <w:p w14:paraId="7933C93C" w14:textId="22C7D961" w:rsidR="0061358D" w:rsidRPr="0061358D" w:rsidRDefault="00EC4A03" w:rsidP="0061358D">
      <w:pPr>
        <w:jc w:val="both"/>
        <w:rPr>
          <w:rFonts w:ascii="Arial Narrow" w:hAnsi="Arial Narrow"/>
        </w:rPr>
      </w:pPr>
      <w:r>
        <w:rPr>
          <w:rFonts w:ascii="Arial Narrow" w:hAnsi="Arial Narrow"/>
        </w:rPr>
        <w:t xml:space="preserve">Adicionalmente, se solicitó explicación al proponente respecto de los ítems ofertados </w:t>
      </w:r>
      <w:r w:rsidR="0061358D" w:rsidRPr="0061358D">
        <w:rPr>
          <w:rFonts w:ascii="Arial Narrow" w:hAnsi="Arial Narrow"/>
        </w:rPr>
        <w:t>con valor de menos de CIEN PESOS ($100.00), y también de los ítems que tienen valor en la oferta cuando en el catálogo aparecen en cero ($0) y/o “N/A”; lo anterior teniendo en cuenta que, una vez aceptada su oferta en el caso de requerir alguno de estos ítems para el mantenimiento de las motocicletas, tendrán que mantener estos valores durante toda la ejecución del contrato.</w:t>
      </w:r>
    </w:p>
    <w:p w14:paraId="52BC04F2" w14:textId="77777777" w:rsidR="0061358D" w:rsidRPr="0061358D" w:rsidRDefault="0061358D" w:rsidP="0061358D">
      <w:pPr>
        <w:jc w:val="both"/>
        <w:rPr>
          <w:rFonts w:ascii="Arial Narrow" w:hAnsi="Arial Narrow"/>
        </w:rPr>
      </w:pPr>
    </w:p>
    <w:p w14:paraId="74CEC9D1" w14:textId="77777777" w:rsidR="005E08D1" w:rsidRDefault="005E08D1" w:rsidP="0061358D">
      <w:pPr>
        <w:jc w:val="both"/>
        <w:rPr>
          <w:rFonts w:ascii="Arial Narrow" w:hAnsi="Arial Narrow"/>
        </w:rPr>
      </w:pPr>
    </w:p>
    <w:p w14:paraId="61C2D0A7" w14:textId="77777777" w:rsidR="005E08D1" w:rsidRDefault="005E08D1" w:rsidP="0061358D">
      <w:pPr>
        <w:jc w:val="both"/>
        <w:rPr>
          <w:rFonts w:ascii="Arial Narrow" w:hAnsi="Arial Narrow"/>
        </w:rPr>
      </w:pPr>
    </w:p>
    <w:p w14:paraId="604E32DE" w14:textId="77777777" w:rsidR="005E08D1" w:rsidRDefault="005E08D1" w:rsidP="0061358D">
      <w:pPr>
        <w:jc w:val="both"/>
        <w:rPr>
          <w:rFonts w:ascii="Arial Narrow" w:hAnsi="Arial Narrow"/>
        </w:rPr>
      </w:pPr>
    </w:p>
    <w:p w14:paraId="7A13D009" w14:textId="77777777" w:rsidR="005E08D1" w:rsidRDefault="005E08D1" w:rsidP="0061358D">
      <w:pPr>
        <w:jc w:val="both"/>
        <w:rPr>
          <w:rFonts w:ascii="Arial Narrow" w:hAnsi="Arial Narrow"/>
        </w:rPr>
      </w:pPr>
    </w:p>
    <w:p w14:paraId="398185F3" w14:textId="77777777" w:rsidR="005E08D1" w:rsidRDefault="005E08D1" w:rsidP="0061358D">
      <w:pPr>
        <w:jc w:val="both"/>
        <w:rPr>
          <w:rFonts w:ascii="Arial Narrow" w:hAnsi="Arial Narrow"/>
        </w:rPr>
      </w:pPr>
    </w:p>
    <w:p w14:paraId="4D3F0E14" w14:textId="77777777" w:rsidR="005E08D1" w:rsidRDefault="005E08D1" w:rsidP="0061358D">
      <w:pPr>
        <w:jc w:val="both"/>
        <w:rPr>
          <w:rFonts w:ascii="Arial Narrow" w:hAnsi="Arial Narrow"/>
        </w:rPr>
      </w:pPr>
    </w:p>
    <w:p w14:paraId="70620AA8" w14:textId="77777777" w:rsidR="005E08D1" w:rsidRDefault="005E08D1" w:rsidP="0061358D">
      <w:pPr>
        <w:jc w:val="both"/>
        <w:rPr>
          <w:rFonts w:ascii="Arial Narrow" w:hAnsi="Arial Narrow"/>
        </w:rPr>
      </w:pPr>
    </w:p>
    <w:p w14:paraId="1216A563" w14:textId="23C83E2B" w:rsidR="0061358D" w:rsidRPr="0061358D" w:rsidRDefault="00B306EC" w:rsidP="0061358D">
      <w:pPr>
        <w:jc w:val="both"/>
        <w:rPr>
          <w:rFonts w:ascii="Arial Narrow" w:hAnsi="Arial Narrow"/>
        </w:rPr>
      </w:pPr>
      <w:r>
        <w:rPr>
          <w:rFonts w:ascii="Arial Narrow" w:hAnsi="Arial Narrow"/>
        </w:rPr>
        <w:t>Así mismo,</w:t>
      </w:r>
      <w:r w:rsidR="0061358D" w:rsidRPr="0061358D">
        <w:rPr>
          <w:rFonts w:ascii="Arial Narrow" w:hAnsi="Arial Narrow"/>
        </w:rPr>
        <w:t xml:space="preserve"> se inform</w:t>
      </w:r>
      <w:r w:rsidR="002C1195">
        <w:rPr>
          <w:rFonts w:ascii="Arial Narrow" w:hAnsi="Arial Narrow"/>
        </w:rPr>
        <w:t>ó</w:t>
      </w:r>
      <w:r w:rsidR="0061358D" w:rsidRPr="0061358D">
        <w:rPr>
          <w:rFonts w:ascii="Arial Narrow" w:hAnsi="Arial Narrow"/>
        </w:rPr>
        <w:t xml:space="preserve"> que, existen algunos ítems que superan el valor techo del catálogo del AMP por lo tanto la entidad procederá a realizar el ajuste pertinente al valor techo del catálogo, tal y como lo establecen las condiciones del AMP.</w:t>
      </w:r>
    </w:p>
    <w:p w14:paraId="09D388E8" w14:textId="77777777" w:rsidR="0061358D" w:rsidRPr="0061358D" w:rsidRDefault="0061358D" w:rsidP="0061358D">
      <w:pPr>
        <w:jc w:val="both"/>
        <w:rPr>
          <w:rFonts w:ascii="Arial Narrow" w:hAnsi="Arial Narrow"/>
        </w:rPr>
      </w:pPr>
    </w:p>
    <w:p w14:paraId="13A8C6C8" w14:textId="01158275" w:rsidR="0061358D" w:rsidRDefault="0061358D" w:rsidP="0061358D">
      <w:pPr>
        <w:jc w:val="both"/>
        <w:rPr>
          <w:rFonts w:ascii="Arial Narrow" w:hAnsi="Arial Narrow"/>
        </w:rPr>
      </w:pPr>
      <w:r w:rsidRPr="0061358D">
        <w:rPr>
          <w:rFonts w:ascii="Arial Narrow" w:hAnsi="Arial Narrow"/>
        </w:rPr>
        <w:t>Cabe señalar que los valores ofertados por UT UMG - MOTORRAD-7M</w:t>
      </w:r>
      <w:r w:rsidR="00DA1E17">
        <w:rPr>
          <w:rFonts w:ascii="Arial Narrow" w:hAnsi="Arial Narrow"/>
        </w:rPr>
        <w:t xml:space="preserve"> y corregidos y ajustados según las reglas del AMP</w:t>
      </w:r>
      <w:r w:rsidRPr="0061358D">
        <w:rPr>
          <w:rFonts w:ascii="Arial Narrow" w:hAnsi="Arial Narrow"/>
        </w:rPr>
        <w:t>, serán los precios con los cuales se efectuará la ejecución del contrato, los cuales son fijos e inmodificables; es importante resaltar que, de optarse por la corrección, la misma pude causar una variación en el porcentaje inicial de descuento.</w:t>
      </w:r>
    </w:p>
    <w:p w14:paraId="136FB4A8" w14:textId="77777777" w:rsidR="0061358D" w:rsidRDefault="0061358D" w:rsidP="00074E65">
      <w:pPr>
        <w:jc w:val="both"/>
        <w:rPr>
          <w:rFonts w:ascii="Arial Narrow" w:hAnsi="Arial Narrow"/>
        </w:rPr>
      </w:pPr>
    </w:p>
    <w:p w14:paraId="3D856E67" w14:textId="11F85AA8" w:rsidR="005353CE" w:rsidRDefault="00B0583C" w:rsidP="00B0583C">
      <w:pPr>
        <w:jc w:val="both"/>
        <w:rPr>
          <w:rFonts w:ascii="Arial Narrow" w:hAnsi="Arial Narrow" w:cs="Arial"/>
          <w:bCs/>
          <w:lang w:val="es-CO"/>
        </w:rPr>
      </w:pPr>
      <w:r w:rsidRPr="00B0583C">
        <w:rPr>
          <w:rFonts w:ascii="Arial Narrow" w:hAnsi="Arial Narrow" w:cs="Arial"/>
          <w:bCs/>
        </w:rPr>
        <w:t xml:space="preserve">Una vez verificada la respuesta allegada por parte del proponente en mención, la cual sustenta los valores ofertados en </w:t>
      </w:r>
      <w:r w:rsidR="00046F7F">
        <w:rPr>
          <w:rFonts w:ascii="Arial Narrow" w:hAnsi="Arial Narrow" w:cs="Arial"/>
          <w:bCs/>
        </w:rPr>
        <w:t xml:space="preserve">razón a que </w:t>
      </w:r>
      <w:r w:rsidRPr="00B0583C">
        <w:rPr>
          <w:rFonts w:ascii="Arial Narrow" w:hAnsi="Arial Narrow" w:cs="Arial"/>
          <w:bCs/>
        </w:rPr>
        <w:t xml:space="preserve">cuenta con </w:t>
      </w:r>
      <w:r w:rsidR="006943A2" w:rsidRPr="0023630E">
        <w:rPr>
          <w:rFonts w:ascii="Arial Narrow" w:hAnsi="Arial Narrow" w:cs="Arial"/>
          <w:bCs/>
          <w:lang w:val="es-CO"/>
        </w:rPr>
        <w:t xml:space="preserve">inventarios que soportan </w:t>
      </w:r>
      <w:r w:rsidR="006943A2">
        <w:rPr>
          <w:rFonts w:ascii="Arial Narrow" w:hAnsi="Arial Narrow" w:cs="Arial"/>
          <w:bCs/>
          <w:lang w:val="es-CO"/>
        </w:rPr>
        <w:t>la</w:t>
      </w:r>
      <w:r w:rsidR="006943A2" w:rsidRPr="0023630E">
        <w:rPr>
          <w:rFonts w:ascii="Arial Narrow" w:hAnsi="Arial Narrow" w:cs="Arial"/>
          <w:bCs/>
          <w:lang w:val="es-CO"/>
        </w:rPr>
        <w:t xml:space="preserve"> propuesta</w:t>
      </w:r>
      <w:r w:rsidR="006943A2">
        <w:rPr>
          <w:rFonts w:ascii="Arial Narrow" w:hAnsi="Arial Narrow" w:cs="Arial"/>
          <w:bCs/>
          <w:lang w:val="es-CO"/>
        </w:rPr>
        <w:t xml:space="preserve"> presentada</w:t>
      </w:r>
      <w:r w:rsidR="006943A2">
        <w:rPr>
          <w:rFonts w:ascii="Arial Narrow" w:hAnsi="Arial Narrow" w:cs="Arial"/>
          <w:bCs/>
        </w:rPr>
        <w:t xml:space="preserve"> </w:t>
      </w:r>
      <w:r w:rsidR="0023630E">
        <w:rPr>
          <w:rFonts w:ascii="Arial Narrow" w:hAnsi="Arial Narrow" w:cs="Arial"/>
          <w:bCs/>
        </w:rPr>
        <w:t xml:space="preserve">y </w:t>
      </w:r>
      <w:r w:rsidR="00B306EC" w:rsidRPr="0023630E">
        <w:rPr>
          <w:rFonts w:ascii="Arial Narrow" w:hAnsi="Arial Narrow" w:cs="Arial"/>
          <w:bCs/>
          <w:lang w:val="es-CO"/>
        </w:rPr>
        <w:t>reitera</w:t>
      </w:r>
      <w:r w:rsidR="0023630E" w:rsidRPr="0023630E">
        <w:rPr>
          <w:rFonts w:ascii="Arial Narrow" w:hAnsi="Arial Narrow" w:cs="Arial"/>
          <w:bCs/>
          <w:lang w:val="es-CO"/>
        </w:rPr>
        <w:t xml:space="preserve"> que no existe artificialidad en </w:t>
      </w:r>
      <w:r w:rsidR="0023630E" w:rsidRPr="00B306EC">
        <w:rPr>
          <w:rFonts w:ascii="Arial Narrow" w:hAnsi="Arial Narrow" w:cs="Arial"/>
          <w:bCs/>
          <w:lang w:val="es-CO"/>
        </w:rPr>
        <w:t xml:space="preserve">los valores ofertados </w:t>
      </w:r>
      <w:r w:rsidR="001914C4" w:rsidRPr="00B306EC">
        <w:rPr>
          <w:rFonts w:ascii="Arial Narrow" w:hAnsi="Arial Narrow" w:cs="Arial"/>
          <w:bCs/>
          <w:lang w:val="es-CO"/>
        </w:rPr>
        <w:t>y que</w:t>
      </w:r>
      <w:r w:rsidR="0023630E" w:rsidRPr="00B306EC">
        <w:rPr>
          <w:rFonts w:ascii="Arial Narrow" w:hAnsi="Arial Narrow" w:cs="Arial"/>
          <w:bCs/>
          <w:lang w:val="es-CO"/>
        </w:rPr>
        <w:t xml:space="preserve"> exime a </w:t>
      </w:r>
      <w:r w:rsidR="001914C4" w:rsidRPr="00B306EC">
        <w:rPr>
          <w:rFonts w:ascii="Arial Narrow" w:hAnsi="Arial Narrow" w:cs="Arial"/>
          <w:bCs/>
          <w:lang w:val="es-CO"/>
        </w:rPr>
        <w:t>la Secretaria De Seguridad Convivencia y Justicia</w:t>
      </w:r>
      <w:r w:rsidR="0023630E" w:rsidRPr="00B306EC">
        <w:rPr>
          <w:rFonts w:ascii="Arial Narrow" w:hAnsi="Arial Narrow" w:cs="Arial"/>
          <w:bCs/>
          <w:lang w:val="es-CO"/>
        </w:rPr>
        <w:t>, de solicitudes de revisión</w:t>
      </w:r>
      <w:r w:rsidR="0023630E" w:rsidRPr="0023630E">
        <w:rPr>
          <w:rFonts w:ascii="Arial Narrow" w:hAnsi="Arial Narrow" w:cs="Arial"/>
          <w:bCs/>
          <w:lang w:val="es-CO"/>
        </w:rPr>
        <w:t xml:space="preserve"> de precios o solicitudes de ajuste o actualización de precios</w:t>
      </w:r>
      <w:r w:rsidR="001914C4">
        <w:rPr>
          <w:rFonts w:ascii="Arial Narrow" w:hAnsi="Arial Narrow" w:cs="Arial"/>
          <w:bCs/>
          <w:lang w:val="es-CO"/>
        </w:rPr>
        <w:t xml:space="preserve"> y </w:t>
      </w:r>
      <w:r w:rsidR="00544B2C">
        <w:rPr>
          <w:rFonts w:ascii="Arial Narrow" w:hAnsi="Arial Narrow" w:cs="Arial"/>
          <w:bCs/>
          <w:lang w:val="es-CO"/>
        </w:rPr>
        <w:t xml:space="preserve">concluye afirmando </w:t>
      </w:r>
      <w:r w:rsidR="0023630E" w:rsidRPr="0023630E">
        <w:rPr>
          <w:rFonts w:ascii="Arial Narrow" w:hAnsi="Arial Narrow" w:cs="Arial"/>
          <w:bCs/>
          <w:lang w:val="es-CO"/>
        </w:rPr>
        <w:t>que</w:t>
      </w:r>
      <w:r w:rsidR="00544B2C">
        <w:rPr>
          <w:rFonts w:ascii="Arial Narrow" w:hAnsi="Arial Narrow" w:cs="Arial"/>
          <w:bCs/>
          <w:lang w:val="es-CO"/>
        </w:rPr>
        <w:t>,</w:t>
      </w:r>
      <w:r w:rsidR="0023630E" w:rsidRPr="0023630E">
        <w:rPr>
          <w:rFonts w:ascii="Arial Narrow" w:hAnsi="Arial Narrow" w:cs="Arial"/>
          <w:bCs/>
          <w:lang w:val="es-CO"/>
        </w:rPr>
        <w:t xml:space="preserve"> con </w:t>
      </w:r>
      <w:r w:rsidR="00544B2C">
        <w:rPr>
          <w:rFonts w:ascii="Arial Narrow" w:hAnsi="Arial Narrow" w:cs="Arial"/>
          <w:bCs/>
          <w:lang w:val="es-CO"/>
        </w:rPr>
        <w:t>los</w:t>
      </w:r>
      <w:r w:rsidR="0023630E" w:rsidRPr="0023630E">
        <w:rPr>
          <w:rFonts w:ascii="Arial Narrow" w:hAnsi="Arial Narrow" w:cs="Arial"/>
          <w:bCs/>
          <w:lang w:val="es-CO"/>
        </w:rPr>
        <w:t xml:space="preserve"> valores</w:t>
      </w:r>
      <w:r w:rsidR="00544B2C">
        <w:rPr>
          <w:rFonts w:ascii="Arial Narrow" w:hAnsi="Arial Narrow" w:cs="Arial"/>
          <w:bCs/>
          <w:lang w:val="es-CO"/>
        </w:rPr>
        <w:t xml:space="preserve"> ofertados el proponente</w:t>
      </w:r>
      <w:r w:rsidR="0023630E" w:rsidRPr="0023630E">
        <w:rPr>
          <w:rFonts w:ascii="Arial Narrow" w:hAnsi="Arial Narrow" w:cs="Arial"/>
          <w:bCs/>
          <w:lang w:val="es-CO"/>
        </w:rPr>
        <w:t xml:space="preserve"> obtiene el margen de utilidad proyectado y que los valores se sostendrá</w:t>
      </w:r>
      <w:r w:rsidR="00544B2C">
        <w:rPr>
          <w:rFonts w:ascii="Arial Narrow" w:hAnsi="Arial Narrow" w:cs="Arial"/>
          <w:bCs/>
          <w:lang w:val="es-CO"/>
        </w:rPr>
        <w:t xml:space="preserve">n durante toda </w:t>
      </w:r>
      <w:r w:rsidR="0023630E" w:rsidRPr="0023630E">
        <w:rPr>
          <w:rFonts w:ascii="Arial Narrow" w:hAnsi="Arial Narrow" w:cs="Arial"/>
          <w:bCs/>
          <w:lang w:val="es-CO"/>
        </w:rPr>
        <w:t>la vigencia del contrato.</w:t>
      </w:r>
    </w:p>
    <w:p w14:paraId="35BCAE01" w14:textId="77777777" w:rsidR="00B306EC" w:rsidRDefault="00B306EC" w:rsidP="00B0583C">
      <w:pPr>
        <w:jc w:val="both"/>
        <w:rPr>
          <w:rFonts w:ascii="Arial Narrow" w:hAnsi="Arial Narrow" w:cs="Arial"/>
          <w:bCs/>
          <w:lang w:val="es-CO"/>
        </w:rPr>
      </w:pPr>
    </w:p>
    <w:p w14:paraId="2B5446FB" w14:textId="5CE8845E" w:rsidR="00B306EC" w:rsidRDefault="00B306EC" w:rsidP="00B0583C">
      <w:pPr>
        <w:jc w:val="both"/>
        <w:rPr>
          <w:rFonts w:ascii="Arial Narrow" w:hAnsi="Arial Narrow" w:cs="Arial"/>
          <w:bCs/>
          <w:lang w:val="es-CO"/>
        </w:rPr>
      </w:pPr>
      <w:r>
        <w:rPr>
          <w:rFonts w:ascii="Arial Narrow" w:hAnsi="Arial Narrow" w:cs="Arial"/>
          <w:bCs/>
          <w:lang w:val="es-CO"/>
        </w:rPr>
        <w:t>En cuanto a los valores inferiores a $100</w:t>
      </w:r>
      <w:r w:rsidR="000C7545">
        <w:rPr>
          <w:rFonts w:ascii="Arial Narrow" w:hAnsi="Arial Narrow" w:cs="Arial"/>
          <w:bCs/>
          <w:lang w:val="es-CO"/>
        </w:rPr>
        <w:t xml:space="preserve"> y los que aparecen en el catálogo del AMP en cero o N/A,</w:t>
      </w:r>
      <w:r>
        <w:rPr>
          <w:rFonts w:ascii="Arial Narrow" w:hAnsi="Arial Narrow" w:cs="Arial"/>
          <w:bCs/>
          <w:lang w:val="es-CO"/>
        </w:rPr>
        <w:t xml:space="preserve"> el proponente explicó que obedecen a </w:t>
      </w:r>
      <w:r w:rsidR="000C7545">
        <w:rPr>
          <w:rFonts w:ascii="Arial Narrow" w:hAnsi="Arial Narrow" w:cs="Arial"/>
          <w:bCs/>
          <w:lang w:val="es-CO"/>
        </w:rPr>
        <w:t xml:space="preserve">condiciones de la plataforma la cual no permite </w:t>
      </w:r>
      <w:r w:rsidR="00802B43">
        <w:rPr>
          <w:rFonts w:ascii="Arial Narrow" w:hAnsi="Arial Narrow" w:cs="Arial"/>
          <w:bCs/>
          <w:lang w:val="es-CO"/>
        </w:rPr>
        <w:t xml:space="preserve">diligenciar en el formato de oferta económica el cero ni el N/A por lo tanto cargó </w:t>
      </w:r>
      <w:r w:rsidR="006946FE">
        <w:rPr>
          <w:rFonts w:ascii="Arial Narrow" w:hAnsi="Arial Narrow" w:cs="Arial"/>
          <w:bCs/>
          <w:lang w:val="es-CO"/>
        </w:rPr>
        <w:t>dichos valores.</w:t>
      </w:r>
    </w:p>
    <w:p w14:paraId="0D08C09C" w14:textId="77777777" w:rsidR="006946FE" w:rsidRDefault="006946FE" w:rsidP="00B0583C">
      <w:pPr>
        <w:jc w:val="both"/>
        <w:rPr>
          <w:rFonts w:ascii="Arial Narrow" w:hAnsi="Arial Narrow" w:cs="Arial"/>
          <w:bCs/>
          <w:lang w:val="es-CO"/>
        </w:rPr>
      </w:pPr>
    </w:p>
    <w:p w14:paraId="4417E3BA" w14:textId="42F06F4E" w:rsidR="006946FE" w:rsidRDefault="006946FE" w:rsidP="00B0583C">
      <w:pPr>
        <w:jc w:val="both"/>
        <w:rPr>
          <w:rFonts w:ascii="Arial Narrow" w:hAnsi="Arial Narrow" w:cs="Arial"/>
          <w:bCs/>
        </w:rPr>
      </w:pPr>
      <w:r>
        <w:rPr>
          <w:rFonts w:ascii="Arial Narrow" w:hAnsi="Arial Narrow" w:cs="Arial"/>
          <w:bCs/>
          <w:lang w:val="es-CO"/>
        </w:rPr>
        <w:t xml:space="preserve">A lo anterior, la entidad ajusta los </w:t>
      </w:r>
      <w:r w:rsidR="00323633">
        <w:rPr>
          <w:rFonts w:ascii="Arial Narrow" w:hAnsi="Arial Narrow" w:cs="Arial"/>
          <w:bCs/>
          <w:lang w:val="es-CO"/>
        </w:rPr>
        <w:t>ítems cuyo valor</w:t>
      </w:r>
      <w:r>
        <w:rPr>
          <w:rFonts w:ascii="Arial Narrow" w:hAnsi="Arial Narrow" w:cs="Arial"/>
          <w:bCs/>
          <w:lang w:val="es-CO"/>
        </w:rPr>
        <w:t xml:space="preserve"> sobrepasen</w:t>
      </w:r>
      <w:r w:rsidR="00323633">
        <w:rPr>
          <w:rFonts w:ascii="Arial Narrow" w:hAnsi="Arial Narrow" w:cs="Arial"/>
          <w:bCs/>
          <w:lang w:val="es-CO"/>
        </w:rPr>
        <w:t xml:space="preserve"> el valor de referencia del catálogo del AMP, </w:t>
      </w:r>
      <w:proofErr w:type="spellStart"/>
      <w:r w:rsidR="00323633">
        <w:rPr>
          <w:rFonts w:ascii="Arial Narrow" w:hAnsi="Arial Narrow" w:cs="Arial"/>
          <w:bCs/>
          <w:lang w:val="es-CO"/>
        </w:rPr>
        <w:t>asi</w:t>
      </w:r>
      <w:proofErr w:type="spellEnd"/>
      <w:r w:rsidR="00323633">
        <w:rPr>
          <w:rFonts w:ascii="Arial Narrow" w:hAnsi="Arial Narrow" w:cs="Arial"/>
          <w:bCs/>
          <w:lang w:val="es-CO"/>
        </w:rPr>
        <w:t xml:space="preserve"> como ajustará a cero y N/A los ítems que así estén contemplados</w:t>
      </w:r>
      <w:r>
        <w:rPr>
          <w:rFonts w:ascii="Arial Narrow" w:hAnsi="Arial Narrow" w:cs="Arial"/>
          <w:bCs/>
          <w:lang w:val="es-CO"/>
        </w:rPr>
        <w:t xml:space="preserve"> </w:t>
      </w:r>
      <w:r w:rsidR="00323633">
        <w:rPr>
          <w:rFonts w:ascii="Arial Narrow" w:hAnsi="Arial Narrow" w:cs="Arial"/>
          <w:bCs/>
          <w:lang w:val="es-CO"/>
        </w:rPr>
        <w:t>dentro del catálogo del AMP.</w:t>
      </w:r>
    </w:p>
    <w:p w14:paraId="07666D16" w14:textId="77777777" w:rsidR="005353CE" w:rsidRDefault="005353CE" w:rsidP="00B0583C">
      <w:pPr>
        <w:jc w:val="both"/>
        <w:rPr>
          <w:rFonts w:ascii="Arial Narrow" w:hAnsi="Arial Narrow" w:cs="Arial"/>
          <w:bCs/>
        </w:rPr>
      </w:pPr>
    </w:p>
    <w:p w14:paraId="0C0D7F66" w14:textId="63084947" w:rsidR="00544921" w:rsidRDefault="00B0583C" w:rsidP="00323633">
      <w:pPr>
        <w:jc w:val="both"/>
        <w:rPr>
          <w:rFonts w:ascii="Arial Narrow" w:hAnsi="Arial Narrow"/>
        </w:rPr>
      </w:pPr>
      <w:r w:rsidRPr="00323633">
        <w:rPr>
          <w:rFonts w:ascii="Arial Narrow" w:hAnsi="Arial Narrow" w:cs="Arial"/>
          <w:bCs/>
        </w:rPr>
        <w:t xml:space="preserve">Por lo anterior, se determinó que la oferta presentada por </w:t>
      </w:r>
      <w:r w:rsidR="00565CDE" w:rsidRPr="00323633">
        <w:rPr>
          <w:rFonts w:ascii="Arial Narrow" w:hAnsi="Arial Narrow"/>
        </w:rPr>
        <w:t>UT UMG - MOTORRAD-7M</w:t>
      </w:r>
      <w:r w:rsidRPr="00323633">
        <w:rPr>
          <w:rFonts w:ascii="Arial Narrow" w:hAnsi="Arial Narrow" w:cs="Arial"/>
          <w:bCs/>
        </w:rPr>
        <w:t xml:space="preserve">, </w:t>
      </w:r>
      <w:r w:rsidRPr="00323633">
        <w:rPr>
          <w:rFonts w:ascii="Arial Narrow" w:hAnsi="Arial Narrow" w:cs="Arial"/>
          <w:b/>
        </w:rPr>
        <w:t>CUMPLE</w:t>
      </w:r>
      <w:r w:rsidRPr="00323633">
        <w:rPr>
          <w:rFonts w:ascii="Arial Narrow" w:hAnsi="Arial Narrow" w:cs="Arial"/>
          <w:bCs/>
        </w:rPr>
        <w:t xml:space="preserve"> para con lo solicitado </w:t>
      </w:r>
      <w:r w:rsidR="00323633" w:rsidRPr="0067273B">
        <w:rPr>
          <w:rFonts w:ascii="Arial Narrow" w:hAnsi="Arial Narrow"/>
        </w:rPr>
        <w:t>Evento de cotización No. 25137 - PRESTAR EL SERVICIO DE MANTENIMIENTO PREVENTIVO Y CORRECTIVO (INCLUIDO INSUMOS, REPUESTOS GENUINOS Y MANO DE OBRA), A LAS MOTOCICLETAS DE PROPIEDAD Y A CARGO DE LA SECRETARÍA DISTRITAL DE SEGURIDAD, CONVIVENCIA Y JUSTICIA, ASÍ COMO EL SERVICIO DE REVISIÓN TÉCNICO-MECÁNICA, MARCA SUSUKI</w:t>
      </w:r>
    </w:p>
    <w:p w14:paraId="42880A2F" w14:textId="77777777" w:rsidR="00323633" w:rsidRDefault="00323633" w:rsidP="00323633">
      <w:pPr>
        <w:jc w:val="both"/>
        <w:rPr>
          <w:rFonts w:ascii="Arial Narrow" w:hAnsi="Arial Narrow"/>
        </w:rPr>
      </w:pPr>
    </w:p>
    <w:p w14:paraId="21456C7F" w14:textId="77777777" w:rsidR="00F07337" w:rsidRDefault="00F07337" w:rsidP="00544921">
      <w:pPr>
        <w:pStyle w:val="Textoindependiente"/>
        <w:rPr>
          <w:rFonts w:ascii="Arial Narrow" w:hAnsi="Arial Narrow"/>
          <w:sz w:val="22"/>
          <w:szCs w:val="22"/>
        </w:rPr>
      </w:pPr>
    </w:p>
    <w:p w14:paraId="21FB3911" w14:textId="77777777" w:rsidR="00F07337" w:rsidRDefault="00F07337" w:rsidP="00544921">
      <w:pPr>
        <w:pStyle w:val="Textoindependiente"/>
        <w:rPr>
          <w:rFonts w:ascii="Arial Narrow" w:hAnsi="Arial Narrow"/>
          <w:sz w:val="22"/>
          <w:szCs w:val="22"/>
        </w:rPr>
      </w:pPr>
    </w:p>
    <w:p w14:paraId="3257216A" w14:textId="7F60070B" w:rsidR="007772F4" w:rsidRDefault="00F07337" w:rsidP="00544921">
      <w:pPr>
        <w:pStyle w:val="Textoindependiente"/>
        <w:rPr>
          <w:rFonts w:ascii="Arial Narrow" w:hAnsi="Arial Narrow"/>
          <w:sz w:val="22"/>
          <w:szCs w:val="22"/>
        </w:rPr>
      </w:pPr>
      <w:r>
        <w:rPr>
          <w:rFonts w:ascii="Arial Narrow" w:hAnsi="Arial Narrow"/>
          <w:sz w:val="22"/>
          <w:szCs w:val="22"/>
        </w:rPr>
        <w:t>COMITÉ TÉCNICO Y ECONÓMICO EVALUADOR:</w:t>
      </w:r>
    </w:p>
    <w:p w14:paraId="51B3F2AE" w14:textId="32383BB3" w:rsidR="00FB73F8" w:rsidRDefault="007772F4" w:rsidP="007772F4">
      <w:pPr>
        <w:pStyle w:val="Textoindependiente"/>
        <w:ind w:left="20"/>
        <w:rPr>
          <w:rFonts w:ascii="Arial Narrow" w:hAnsi="Arial Narrow"/>
          <w:sz w:val="22"/>
          <w:szCs w:val="22"/>
        </w:rPr>
      </w:pPr>
      <w:r>
        <w:rPr>
          <w:rFonts w:ascii="Arial Narrow" w:hAnsi="Arial Narrow"/>
          <w:sz w:val="22"/>
          <w:szCs w:val="22"/>
        </w:rPr>
        <w:tab/>
      </w:r>
    </w:p>
    <w:p w14:paraId="4E086C72" w14:textId="77777777" w:rsidR="00AA59D8" w:rsidRPr="00625C8D" w:rsidRDefault="00AA59D8" w:rsidP="00F07956">
      <w:pPr>
        <w:pStyle w:val="Textoindependiente"/>
        <w:rPr>
          <w:rFonts w:ascii="Arial Narrow" w:hAnsi="Arial Narrow"/>
          <w:sz w:val="22"/>
          <w:szCs w:val="22"/>
        </w:rPr>
      </w:pPr>
    </w:p>
    <w:sectPr w:rsidR="00AA59D8" w:rsidRPr="00625C8D">
      <w:footerReference w:type="default" r:id="rId8"/>
      <w:type w:val="continuous"/>
      <w:pgSz w:w="12240" w:h="15840"/>
      <w:pgMar w:top="700" w:right="1440" w:bottom="1800" w:left="1440" w:header="0" w:footer="16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B6CC" w14:textId="77777777" w:rsidR="003E6F73" w:rsidRDefault="003E6F73">
      <w:r>
        <w:separator/>
      </w:r>
    </w:p>
  </w:endnote>
  <w:endnote w:type="continuationSeparator" w:id="0">
    <w:p w14:paraId="633F0D5D" w14:textId="77777777" w:rsidR="003E6F73" w:rsidRDefault="003E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FF10" w14:textId="77777777" w:rsidR="00012997" w:rsidRDefault="002F6A8C">
    <w:pPr>
      <w:pStyle w:val="Textoindependiente"/>
      <w:spacing w:line="14" w:lineRule="auto"/>
      <w:rPr>
        <w:sz w:val="20"/>
      </w:rPr>
    </w:pPr>
    <w:r>
      <w:rPr>
        <w:noProof/>
        <w:sz w:val="20"/>
      </w:rPr>
      <mc:AlternateContent>
        <mc:Choice Requires="wps">
          <w:drawing>
            <wp:anchor distT="0" distB="0" distL="0" distR="0" simplePos="0" relativeHeight="487553536" behindDoc="1" locked="0" layoutInCell="1" allowOverlap="1" wp14:anchorId="76C0FF11" wp14:editId="76C0FF12">
              <wp:simplePos x="0" y="0"/>
              <wp:positionH relativeFrom="page">
                <wp:posOffset>1064894</wp:posOffset>
              </wp:positionH>
              <wp:positionV relativeFrom="page">
                <wp:posOffset>8897133</wp:posOffset>
              </wp:positionV>
              <wp:extent cx="48475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47590" cy="196215"/>
                      </a:xfrm>
                      <a:prstGeom prst="rect">
                        <a:avLst/>
                      </a:prstGeom>
                    </wps:spPr>
                    <wps:txbx>
                      <w:txbxContent>
                        <w:p w14:paraId="76C0FF13" w14:textId="6ABA97B1" w:rsidR="00012997" w:rsidRDefault="00012997">
                          <w:pPr>
                            <w:pStyle w:val="Textoindependiente"/>
                            <w:spacing w:before="12"/>
                            <w:ind w:left="20"/>
                          </w:pPr>
                        </w:p>
                      </w:txbxContent>
                    </wps:txbx>
                    <wps:bodyPr wrap="square" lIns="0" tIns="0" rIns="0" bIns="0" rtlCol="0">
                      <a:noAutofit/>
                    </wps:bodyPr>
                  </wps:wsp>
                </a:graphicData>
              </a:graphic>
            </wp:anchor>
          </w:drawing>
        </mc:Choice>
        <mc:Fallback>
          <w:pict>
            <v:shapetype w14:anchorId="76C0FF11" id="_x0000_t202" coordsize="21600,21600" o:spt="202" path="m,l,21600r21600,l21600,xe">
              <v:stroke joinstyle="miter"/>
              <v:path gradientshapeok="t" o:connecttype="rect"/>
            </v:shapetype>
            <v:shape id="Textbox 1" o:spid="_x0000_s1026" type="#_x0000_t202" style="position:absolute;margin-left:83.85pt;margin-top:700.55pt;width:381.7pt;height:15.45pt;z-index:-1576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" filled="f" stroked="f">
              <v:textbox inset="0,0,0,0">
                <w:txbxContent>
                  <w:p w14:paraId="76C0FF13" w14:textId="6ABA97B1" w:rsidR="00012997" w:rsidRDefault="00012997">
                    <w:pPr>
                      <w:pStyle w:val="Textoindependiente"/>
                      <w:spacing w:before="12"/>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43F98" w14:textId="77777777" w:rsidR="003E6F73" w:rsidRDefault="003E6F73">
      <w:r>
        <w:separator/>
      </w:r>
    </w:p>
  </w:footnote>
  <w:footnote w:type="continuationSeparator" w:id="0">
    <w:p w14:paraId="49F74790" w14:textId="77777777" w:rsidR="003E6F73" w:rsidRDefault="003E6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B71"/>
    <w:multiLevelType w:val="hybridMultilevel"/>
    <w:tmpl w:val="1B26DC2A"/>
    <w:lvl w:ilvl="0" w:tplc="5D5AD0FA">
      <w:start w:val="1"/>
      <w:numFmt w:val="decimal"/>
      <w:lvlText w:val="%1."/>
      <w:lvlJc w:val="left"/>
      <w:pPr>
        <w:ind w:left="54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16cid:durableId="1239947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97"/>
    <w:rsid w:val="00012997"/>
    <w:rsid w:val="00023922"/>
    <w:rsid w:val="00030ACA"/>
    <w:rsid w:val="00046F7F"/>
    <w:rsid w:val="00070B38"/>
    <w:rsid w:val="00074E65"/>
    <w:rsid w:val="00086E6E"/>
    <w:rsid w:val="00091725"/>
    <w:rsid w:val="000C4B83"/>
    <w:rsid w:val="000C7545"/>
    <w:rsid w:val="000F53AF"/>
    <w:rsid w:val="00130963"/>
    <w:rsid w:val="00135EC8"/>
    <w:rsid w:val="00146BE6"/>
    <w:rsid w:val="001914C4"/>
    <w:rsid w:val="00194CBA"/>
    <w:rsid w:val="00195CE8"/>
    <w:rsid w:val="001B25BC"/>
    <w:rsid w:val="001D75BE"/>
    <w:rsid w:val="001E2AF3"/>
    <w:rsid w:val="00212561"/>
    <w:rsid w:val="00212CB6"/>
    <w:rsid w:val="002173A7"/>
    <w:rsid w:val="002226B4"/>
    <w:rsid w:val="0023630E"/>
    <w:rsid w:val="0024016E"/>
    <w:rsid w:val="00241C04"/>
    <w:rsid w:val="00265004"/>
    <w:rsid w:val="002651FB"/>
    <w:rsid w:val="002B2265"/>
    <w:rsid w:val="002B2B16"/>
    <w:rsid w:val="002C1195"/>
    <w:rsid w:val="002C705C"/>
    <w:rsid w:val="002D12F6"/>
    <w:rsid w:val="002F6A8C"/>
    <w:rsid w:val="002F7AF0"/>
    <w:rsid w:val="003029EE"/>
    <w:rsid w:val="0030746B"/>
    <w:rsid w:val="00315601"/>
    <w:rsid w:val="003224F0"/>
    <w:rsid w:val="00323633"/>
    <w:rsid w:val="00383741"/>
    <w:rsid w:val="003A4F44"/>
    <w:rsid w:val="003B6256"/>
    <w:rsid w:val="003D09D3"/>
    <w:rsid w:val="003D09D6"/>
    <w:rsid w:val="003D2BFE"/>
    <w:rsid w:val="003E6F73"/>
    <w:rsid w:val="003F6333"/>
    <w:rsid w:val="004064B1"/>
    <w:rsid w:val="0042725C"/>
    <w:rsid w:val="00460567"/>
    <w:rsid w:val="00460ED5"/>
    <w:rsid w:val="004A6E91"/>
    <w:rsid w:val="004A7350"/>
    <w:rsid w:val="004D5E2C"/>
    <w:rsid w:val="004F0FCD"/>
    <w:rsid w:val="00513458"/>
    <w:rsid w:val="005353CE"/>
    <w:rsid w:val="00544921"/>
    <w:rsid w:val="00544B2C"/>
    <w:rsid w:val="005473A4"/>
    <w:rsid w:val="00565CDE"/>
    <w:rsid w:val="00594685"/>
    <w:rsid w:val="005A55AD"/>
    <w:rsid w:val="005B1AE7"/>
    <w:rsid w:val="005C2F93"/>
    <w:rsid w:val="005E08D1"/>
    <w:rsid w:val="005E6CAD"/>
    <w:rsid w:val="00606B3F"/>
    <w:rsid w:val="0061358D"/>
    <w:rsid w:val="00625C8D"/>
    <w:rsid w:val="00627837"/>
    <w:rsid w:val="00666C38"/>
    <w:rsid w:val="0067273B"/>
    <w:rsid w:val="006943A2"/>
    <w:rsid w:val="006946FE"/>
    <w:rsid w:val="006B3836"/>
    <w:rsid w:val="006D40FF"/>
    <w:rsid w:val="00717241"/>
    <w:rsid w:val="00726094"/>
    <w:rsid w:val="0077470C"/>
    <w:rsid w:val="007772F4"/>
    <w:rsid w:val="00777CCF"/>
    <w:rsid w:val="007C43D0"/>
    <w:rsid w:val="007E4946"/>
    <w:rsid w:val="00802B43"/>
    <w:rsid w:val="00812E13"/>
    <w:rsid w:val="00814AA6"/>
    <w:rsid w:val="008213EC"/>
    <w:rsid w:val="0083280F"/>
    <w:rsid w:val="008B062C"/>
    <w:rsid w:val="00925579"/>
    <w:rsid w:val="00927BB4"/>
    <w:rsid w:val="009515B7"/>
    <w:rsid w:val="009710DC"/>
    <w:rsid w:val="009E2211"/>
    <w:rsid w:val="00A36749"/>
    <w:rsid w:val="00A74701"/>
    <w:rsid w:val="00A91636"/>
    <w:rsid w:val="00AA59D8"/>
    <w:rsid w:val="00B0583C"/>
    <w:rsid w:val="00B06627"/>
    <w:rsid w:val="00B306EC"/>
    <w:rsid w:val="00B61653"/>
    <w:rsid w:val="00BD37D5"/>
    <w:rsid w:val="00BE24B4"/>
    <w:rsid w:val="00C41B5A"/>
    <w:rsid w:val="00C44C74"/>
    <w:rsid w:val="00C548B3"/>
    <w:rsid w:val="00C6506F"/>
    <w:rsid w:val="00C96E4E"/>
    <w:rsid w:val="00CA0342"/>
    <w:rsid w:val="00CD5CDB"/>
    <w:rsid w:val="00CE5400"/>
    <w:rsid w:val="00D12256"/>
    <w:rsid w:val="00D15722"/>
    <w:rsid w:val="00D756D1"/>
    <w:rsid w:val="00D97D8E"/>
    <w:rsid w:val="00DA1B4B"/>
    <w:rsid w:val="00DA1E17"/>
    <w:rsid w:val="00DC13F7"/>
    <w:rsid w:val="00DC3490"/>
    <w:rsid w:val="00DD4BA8"/>
    <w:rsid w:val="00DF0235"/>
    <w:rsid w:val="00E0030F"/>
    <w:rsid w:val="00E37F99"/>
    <w:rsid w:val="00E554C5"/>
    <w:rsid w:val="00E57BBE"/>
    <w:rsid w:val="00EC4A03"/>
    <w:rsid w:val="00EE326E"/>
    <w:rsid w:val="00F07337"/>
    <w:rsid w:val="00F07956"/>
    <w:rsid w:val="00F2096A"/>
    <w:rsid w:val="00F25617"/>
    <w:rsid w:val="00F27A0C"/>
    <w:rsid w:val="00F30A0F"/>
    <w:rsid w:val="00F40DB9"/>
    <w:rsid w:val="00FB73F8"/>
    <w:rsid w:val="00FF5E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0FEF8"/>
  <w15:docId w15:val="{6FF48BBF-372C-4754-BC07-FB7BF53F1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1"/>
      <w:ind w:left="256"/>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aliases w:val="Bullet List,FooterText,numbered,List Paragraph1,Paragraphe de liste1,lp1,Párrafo de lista1,Scitum normal,Párrafo de lista11,Cuadrícula media 1 - Énfasis 21,Lista vistosa - Énfasis 11,List Paragraph,titulo 3,Ha,Párrafo de lista2,Bullets"/>
    <w:basedOn w:val="Normal"/>
    <w:link w:val="PrrafodelistaCar"/>
    <w:uiPriority w:val="34"/>
    <w:qFormat/>
  </w:style>
  <w:style w:type="paragraph" w:customStyle="1" w:styleId="TableParagraph">
    <w:name w:val="Table Paragraph"/>
    <w:basedOn w:val="Normal"/>
    <w:uiPriority w:val="1"/>
    <w:qFormat/>
    <w:pPr>
      <w:ind w:left="37"/>
      <w:jc w:val="center"/>
    </w:pPr>
    <w:rPr>
      <w:rFonts w:ascii="Arial" w:eastAsia="Arial" w:hAnsi="Arial" w:cs="Arial"/>
    </w:rPr>
  </w:style>
  <w:style w:type="paragraph" w:styleId="Encabezado">
    <w:name w:val="header"/>
    <w:basedOn w:val="Normal"/>
    <w:link w:val="EncabezadoCar"/>
    <w:uiPriority w:val="99"/>
    <w:unhideWhenUsed/>
    <w:rsid w:val="00F30A0F"/>
    <w:pPr>
      <w:tabs>
        <w:tab w:val="center" w:pos="4419"/>
        <w:tab w:val="right" w:pos="8838"/>
      </w:tabs>
    </w:pPr>
  </w:style>
  <w:style w:type="character" w:customStyle="1" w:styleId="EncabezadoCar">
    <w:name w:val="Encabezado Car"/>
    <w:basedOn w:val="Fuentedeprrafopredeter"/>
    <w:link w:val="Encabezado"/>
    <w:uiPriority w:val="99"/>
    <w:rsid w:val="00F30A0F"/>
    <w:rPr>
      <w:rFonts w:ascii="Arial MT" w:eastAsia="Arial MT" w:hAnsi="Arial MT" w:cs="Arial MT"/>
      <w:lang w:val="es-ES"/>
    </w:rPr>
  </w:style>
  <w:style w:type="paragraph" w:styleId="Piedepgina">
    <w:name w:val="footer"/>
    <w:basedOn w:val="Normal"/>
    <w:link w:val="PiedepginaCar"/>
    <w:uiPriority w:val="99"/>
    <w:unhideWhenUsed/>
    <w:rsid w:val="00F30A0F"/>
    <w:pPr>
      <w:tabs>
        <w:tab w:val="center" w:pos="4419"/>
        <w:tab w:val="right" w:pos="8838"/>
      </w:tabs>
    </w:pPr>
  </w:style>
  <w:style w:type="character" w:customStyle="1" w:styleId="PiedepginaCar">
    <w:name w:val="Pie de página Car"/>
    <w:basedOn w:val="Fuentedeprrafopredeter"/>
    <w:link w:val="Piedepgina"/>
    <w:uiPriority w:val="99"/>
    <w:rsid w:val="00F30A0F"/>
    <w:rPr>
      <w:rFonts w:ascii="Arial MT" w:eastAsia="Arial MT" w:hAnsi="Arial MT" w:cs="Arial MT"/>
      <w:lang w:val="es-ES"/>
    </w:rPr>
  </w:style>
  <w:style w:type="character" w:customStyle="1" w:styleId="PrrafodelistaCar">
    <w:name w:val="Párrafo de lista Car"/>
    <w:aliases w:val="Bullet List Car,FooterText Car,numbered Car,List Paragraph1 Car,Paragraphe de liste1 Car,lp1 Car,Párrafo de lista1 Car,Scitum normal Car,Párrafo de lista11 Car,Cuadrícula media 1 - Énfasis 21 Car,Lista vistosa - Énfasis 11 Car"/>
    <w:link w:val="Prrafodelista"/>
    <w:uiPriority w:val="34"/>
    <w:qFormat/>
    <w:locked/>
    <w:rsid w:val="00241C04"/>
    <w:rPr>
      <w:rFonts w:ascii="Arial MT" w:eastAsia="Arial MT" w:hAnsi="Arial MT" w:cs="Arial MT"/>
      <w:lang w:val="es-ES"/>
    </w:rPr>
  </w:style>
  <w:style w:type="character" w:styleId="Textoennegrita">
    <w:name w:val="Strong"/>
    <w:basedOn w:val="Fuentedeprrafopredeter"/>
    <w:uiPriority w:val="22"/>
    <w:qFormat/>
    <w:rsid w:val="009E2211"/>
    <w:rPr>
      <w:b/>
      <w:bCs/>
    </w:rPr>
  </w:style>
  <w:style w:type="character" w:styleId="nfasis">
    <w:name w:val="Emphasis"/>
    <w:basedOn w:val="Fuentedeprrafopredeter"/>
    <w:uiPriority w:val="20"/>
    <w:qFormat/>
    <w:rsid w:val="009E22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354404">
      <w:bodyDiv w:val="1"/>
      <w:marLeft w:val="0"/>
      <w:marRight w:val="0"/>
      <w:marTop w:val="0"/>
      <w:marBottom w:val="0"/>
      <w:divBdr>
        <w:top w:val="none" w:sz="0" w:space="0" w:color="auto"/>
        <w:left w:val="none" w:sz="0" w:space="0" w:color="auto"/>
        <w:bottom w:val="none" w:sz="0" w:space="0" w:color="auto"/>
        <w:right w:val="none" w:sz="0" w:space="0" w:color="auto"/>
      </w:divBdr>
    </w:div>
    <w:div w:id="440420180">
      <w:bodyDiv w:val="1"/>
      <w:marLeft w:val="0"/>
      <w:marRight w:val="0"/>
      <w:marTop w:val="0"/>
      <w:marBottom w:val="0"/>
      <w:divBdr>
        <w:top w:val="none" w:sz="0" w:space="0" w:color="auto"/>
        <w:left w:val="none" w:sz="0" w:space="0" w:color="auto"/>
        <w:bottom w:val="none" w:sz="0" w:space="0" w:color="auto"/>
        <w:right w:val="none" w:sz="0" w:space="0" w:color="auto"/>
      </w:divBdr>
    </w:div>
    <w:div w:id="748699428">
      <w:bodyDiv w:val="1"/>
      <w:marLeft w:val="0"/>
      <w:marRight w:val="0"/>
      <w:marTop w:val="0"/>
      <w:marBottom w:val="0"/>
      <w:divBdr>
        <w:top w:val="none" w:sz="0" w:space="0" w:color="auto"/>
        <w:left w:val="none" w:sz="0" w:space="0" w:color="auto"/>
        <w:bottom w:val="none" w:sz="0" w:space="0" w:color="auto"/>
        <w:right w:val="none" w:sz="0" w:space="0" w:color="auto"/>
      </w:divBdr>
    </w:div>
    <w:div w:id="814644880">
      <w:bodyDiv w:val="1"/>
      <w:marLeft w:val="0"/>
      <w:marRight w:val="0"/>
      <w:marTop w:val="0"/>
      <w:marBottom w:val="0"/>
      <w:divBdr>
        <w:top w:val="none" w:sz="0" w:space="0" w:color="auto"/>
        <w:left w:val="none" w:sz="0" w:space="0" w:color="auto"/>
        <w:bottom w:val="none" w:sz="0" w:space="0" w:color="auto"/>
        <w:right w:val="none" w:sz="0" w:space="0" w:color="auto"/>
      </w:divBdr>
    </w:div>
    <w:div w:id="1023625758">
      <w:bodyDiv w:val="1"/>
      <w:marLeft w:val="0"/>
      <w:marRight w:val="0"/>
      <w:marTop w:val="0"/>
      <w:marBottom w:val="0"/>
      <w:divBdr>
        <w:top w:val="none" w:sz="0" w:space="0" w:color="auto"/>
        <w:left w:val="none" w:sz="0" w:space="0" w:color="auto"/>
        <w:bottom w:val="none" w:sz="0" w:space="0" w:color="auto"/>
        <w:right w:val="none" w:sz="0" w:space="0" w:color="auto"/>
      </w:divBdr>
    </w:div>
    <w:div w:id="1263761234">
      <w:bodyDiv w:val="1"/>
      <w:marLeft w:val="0"/>
      <w:marRight w:val="0"/>
      <w:marTop w:val="0"/>
      <w:marBottom w:val="0"/>
      <w:divBdr>
        <w:top w:val="none" w:sz="0" w:space="0" w:color="auto"/>
        <w:left w:val="none" w:sz="0" w:space="0" w:color="auto"/>
        <w:bottom w:val="none" w:sz="0" w:space="0" w:color="auto"/>
        <w:right w:val="none" w:sz="0" w:space="0" w:color="auto"/>
      </w:divBdr>
    </w:div>
    <w:div w:id="1423645928">
      <w:bodyDiv w:val="1"/>
      <w:marLeft w:val="0"/>
      <w:marRight w:val="0"/>
      <w:marTop w:val="0"/>
      <w:marBottom w:val="0"/>
      <w:divBdr>
        <w:top w:val="none" w:sz="0" w:space="0" w:color="auto"/>
        <w:left w:val="none" w:sz="0" w:space="0" w:color="auto"/>
        <w:bottom w:val="none" w:sz="0" w:space="0" w:color="auto"/>
        <w:right w:val="none" w:sz="0" w:space="0" w:color="auto"/>
      </w:divBdr>
    </w:div>
    <w:div w:id="2079864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777</Words>
  <Characters>4279</Characters>
  <Application>Microsoft Office Word</Application>
  <DocSecurity>0</DocSecurity>
  <Lines>35</Lines>
  <Paragraphs>10</Paragraphs>
  <ScaleCrop>false</ScaleCrop>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 Alexander Lopez Pachon</dc:creator>
  <cp:lastModifiedBy>Jhon Alexander Lopez Pachon</cp:lastModifiedBy>
  <cp:revision>77</cp:revision>
  <dcterms:created xsi:type="dcterms:W3CDTF">2025-12-11T20:48:00Z</dcterms:created>
  <dcterms:modified xsi:type="dcterms:W3CDTF">2025-12-16T03:01:00Z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2025-06-27T00:00:00Z</vt:filetime>
  </property>
  <property fmtid="{D5CDD505-2E9C-101B-9397-08002B2CF9AE}" pid="3" name="Creator">
    <vt:lpwstr>Microsoft® Word para Microsoft 365</vt:lpwstr>
  </property>
  <property fmtid="{D5CDD505-2E9C-101B-9397-08002B2CF9AE}" pid="4" name="LastSaved">
    <vt:filetime>2025-10-27T00:00:00Z</vt:filetime>
  </property>
  <property fmtid="{D5CDD505-2E9C-101B-9397-08002B2CF9AE}" pid="5" name="Producer">
    <vt:lpwstr>Microsoft® Word para Microsoft 365</vt:lpwstr>
  </property>
</Properties>
</file>